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56CDF" w:rsidRDefault="00B56CDF" w:rsidP="00B56CDF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b/>
          <w:bCs/>
          <w:color w:val="11161C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11161C"/>
          <w:sz w:val="36"/>
          <w:szCs w:val="36"/>
        </w:rPr>
        <w:t xml:space="preserve">                                  </w:t>
      </w:r>
    </w:p>
    <w:p w:rsidR="00B56CDF" w:rsidRDefault="00B56CDF" w:rsidP="00B56CDF">
      <w:pPr>
        <w:shd w:val="clear" w:color="auto" w:fill="FFFFFF"/>
        <w:spacing w:before="169" w:after="169" w:line="240" w:lineRule="auto"/>
        <w:jc w:val="center"/>
        <w:rPr>
          <w:rFonts w:ascii="Times New Roman" w:eastAsia="Times New Roman" w:hAnsi="Times New Roman" w:cs="Times New Roman"/>
          <w:b/>
          <w:bCs/>
          <w:color w:val="11161C"/>
          <w:sz w:val="36"/>
          <w:szCs w:val="36"/>
        </w:rPr>
      </w:pPr>
    </w:p>
    <w:p w:rsidR="00E21562" w:rsidRDefault="00E21562" w:rsidP="00B56CDF">
      <w:pPr>
        <w:shd w:val="clear" w:color="auto" w:fill="FFFFFF"/>
        <w:spacing w:before="169" w:after="169" w:line="240" w:lineRule="auto"/>
        <w:jc w:val="center"/>
        <w:rPr>
          <w:rFonts w:ascii="Times New Roman" w:eastAsia="Times New Roman" w:hAnsi="Times New Roman" w:cs="Times New Roman"/>
          <w:b/>
          <w:bCs/>
          <w:color w:val="11161C"/>
          <w:sz w:val="36"/>
          <w:szCs w:val="36"/>
        </w:rPr>
      </w:pPr>
    </w:p>
    <w:p w:rsidR="00E21562" w:rsidRDefault="00E21562" w:rsidP="00B56CDF">
      <w:pPr>
        <w:shd w:val="clear" w:color="auto" w:fill="FFFFFF"/>
        <w:spacing w:before="169" w:after="169" w:line="240" w:lineRule="auto"/>
        <w:jc w:val="center"/>
        <w:rPr>
          <w:rFonts w:ascii="Times New Roman" w:eastAsia="Times New Roman" w:hAnsi="Times New Roman" w:cs="Times New Roman"/>
          <w:b/>
          <w:bCs/>
          <w:color w:val="11161C"/>
          <w:sz w:val="36"/>
          <w:szCs w:val="36"/>
        </w:rPr>
      </w:pPr>
    </w:p>
    <w:p w:rsidR="00E21562" w:rsidRDefault="00E21562" w:rsidP="00B56CDF">
      <w:pPr>
        <w:shd w:val="clear" w:color="auto" w:fill="FFFFFF"/>
        <w:spacing w:before="169" w:after="169" w:line="240" w:lineRule="auto"/>
        <w:jc w:val="center"/>
        <w:rPr>
          <w:rFonts w:ascii="Times New Roman" w:eastAsia="Times New Roman" w:hAnsi="Times New Roman" w:cs="Times New Roman"/>
          <w:b/>
          <w:bCs/>
          <w:color w:val="11161C"/>
          <w:sz w:val="36"/>
          <w:szCs w:val="36"/>
        </w:rPr>
      </w:pPr>
    </w:p>
    <w:p w:rsidR="00E21562" w:rsidRDefault="00E21562" w:rsidP="00B56CDF">
      <w:pPr>
        <w:shd w:val="clear" w:color="auto" w:fill="FFFFFF"/>
        <w:spacing w:before="169" w:after="169" w:line="240" w:lineRule="auto"/>
        <w:jc w:val="center"/>
        <w:rPr>
          <w:rFonts w:ascii="Times New Roman" w:eastAsia="Times New Roman" w:hAnsi="Times New Roman" w:cs="Times New Roman"/>
          <w:b/>
          <w:bCs/>
          <w:color w:val="11161C"/>
          <w:sz w:val="36"/>
          <w:szCs w:val="36"/>
        </w:rPr>
      </w:pPr>
    </w:p>
    <w:p w:rsidR="00E21562" w:rsidRDefault="00E21562" w:rsidP="00B56CDF">
      <w:pPr>
        <w:shd w:val="clear" w:color="auto" w:fill="FFFFFF"/>
        <w:spacing w:before="169" w:after="169" w:line="240" w:lineRule="auto"/>
        <w:jc w:val="center"/>
        <w:rPr>
          <w:rFonts w:ascii="Times New Roman" w:eastAsia="Times New Roman" w:hAnsi="Times New Roman" w:cs="Times New Roman"/>
          <w:b/>
          <w:bCs/>
          <w:color w:val="11161C"/>
          <w:sz w:val="36"/>
          <w:szCs w:val="36"/>
        </w:rPr>
      </w:pPr>
    </w:p>
    <w:p w:rsidR="00E21562" w:rsidRDefault="00E21562" w:rsidP="00B56CDF">
      <w:pPr>
        <w:shd w:val="clear" w:color="auto" w:fill="FFFFFF"/>
        <w:spacing w:before="169" w:after="169" w:line="240" w:lineRule="auto"/>
        <w:jc w:val="center"/>
        <w:rPr>
          <w:rFonts w:ascii="Times New Roman" w:eastAsia="Times New Roman" w:hAnsi="Times New Roman" w:cs="Times New Roman"/>
          <w:b/>
          <w:bCs/>
          <w:color w:val="11161C"/>
          <w:sz w:val="36"/>
          <w:szCs w:val="36"/>
        </w:rPr>
      </w:pPr>
    </w:p>
    <w:p w:rsidR="00B56CDF" w:rsidRPr="00AE4812" w:rsidRDefault="00B56CDF" w:rsidP="00B56CDF">
      <w:pPr>
        <w:shd w:val="clear" w:color="auto" w:fill="FFFFFF"/>
        <w:spacing w:before="169" w:after="169" w:line="240" w:lineRule="auto"/>
        <w:jc w:val="center"/>
        <w:rPr>
          <w:rFonts w:ascii="Times New Roman" w:eastAsia="Times New Roman" w:hAnsi="Times New Roman" w:cs="Times New Roman"/>
          <w:color w:val="11161C"/>
          <w:sz w:val="40"/>
          <w:szCs w:val="40"/>
        </w:rPr>
      </w:pPr>
      <w:r w:rsidRPr="00B56CDF">
        <w:rPr>
          <w:rFonts w:ascii="Times New Roman" w:eastAsia="Times New Roman" w:hAnsi="Times New Roman" w:cs="Times New Roman"/>
          <w:b/>
          <w:bCs/>
          <w:color w:val="11161C"/>
          <w:sz w:val="40"/>
          <w:szCs w:val="40"/>
        </w:rPr>
        <w:t>САМО</w:t>
      </w:r>
      <w:r w:rsidRPr="00AE4812">
        <w:rPr>
          <w:rFonts w:ascii="Times New Roman" w:eastAsia="Times New Roman" w:hAnsi="Times New Roman" w:cs="Times New Roman"/>
          <w:b/>
          <w:bCs/>
          <w:color w:val="11161C"/>
          <w:sz w:val="40"/>
          <w:szCs w:val="40"/>
        </w:rPr>
        <w:t>АНАЛИЗ</w:t>
      </w:r>
    </w:p>
    <w:p w:rsidR="00B56CDF" w:rsidRPr="00B56CDF" w:rsidRDefault="00B56CDF" w:rsidP="00B56CDF">
      <w:pPr>
        <w:shd w:val="clear" w:color="auto" w:fill="FFFFFF"/>
        <w:spacing w:before="169" w:after="169" w:line="240" w:lineRule="auto"/>
        <w:jc w:val="center"/>
        <w:rPr>
          <w:rFonts w:ascii="Times New Roman" w:eastAsia="Times New Roman" w:hAnsi="Times New Roman" w:cs="Times New Roman"/>
          <w:b/>
          <w:bCs/>
          <w:color w:val="11161C"/>
          <w:sz w:val="40"/>
          <w:szCs w:val="40"/>
        </w:rPr>
      </w:pPr>
      <w:r w:rsidRPr="00AE4812">
        <w:rPr>
          <w:rFonts w:ascii="Times New Roman" w:eastAsia="Times New Roman" w:hAnsi="Times New Roman" w:cs="Times New Roman"/>
          <w:b/>
          <w:bCs/>
          <w:color w:val="11161C"/>
          <w:sz w:val="40"/>
          <w:szCs w:val="40"/>
        </w:rPr>
        <w:t xml:space="preserve">деятельности муниципального </w:t>
      </w:r>
      <w:r w:rsidRPr="00B56CDF">
        <w:rPr>
          <w:rFonts w:ascii="Times New Roman" w:eastAsia="Times New Roman" w:hAnsi="Times New Roman" w:cs="Times New Roman"/>
          <w:b/>
          <w:bCs/>
          <w:color w:val="11161C"/>
          <w:sz w:val="40"/>
          <w:szCs w:val="40"/>
        </w:rPr>
        <w:t xml:space="preserve">казенного </w:t>
      </w:r>
      <w:r w:rsidRPr="00AE4812">
        <w:rPr>
          <w:rFonts w:ascii="Times New Roman" w:eastAsia="Times New Roman" w:hAnsi="Times New Roman" w:cs="Times New Roman"/>
          <w:b/>
          <w:bCs/>
          <w:color w:val="11161C"/>
          <w:sz w:val="40"/>
          <w:szCs w:val="40"/>
        </w:rPr>
        <w:t>дошкольного образовательного учреждения</w:t>
      </w:r>
    </w:p>
    <w:p w:rsidR="00B56CDF" w:rsidRPr="00B56CDF" w:rsidRDefault="00E04E37" w:rsidP="00B56CDF">
      <w:pPr>
        <w:shd w:val="clear" w:color="auto" w:fill="FFFFFF"/>
        <w:spacing w:before="169" w:after="169" w:line="240" w:lineRule="auto"/>
        <w:jc w:val="center"/>
        <w:rPr>
          <w:rFonts w:ascii="Times New Roman" w:eastAsia="Times New Roman" w:hAnsi="Times New Roman" w:cs="Times New Roman"/>
          <w:b/>
          <w:bCs/>
          <w:color w:val="11161C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11161C"/>
          <w:sz w:val="40"/>
          <w:szCs w:val="40"/>
        </w:rPr>
        <w:t>«</w:t>
      </w:r>
      <w:r w:rsidR="00B56CDF" w:rsidRPr="00B56CDF">
        <w:rPr>
          <w:rFonts w:ascii="Times New Roman" w:eastAsia="Times New Roman" w:hAnsi="Times New Roman" w:cs="Times New Roman"/>
          <w:b/>
          <w:bCs/>
          <w:color w:val="11161C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61C"/>
          <w:sz w:val="40"/>
          <w:szCs w:val="40"/>
        </w:rPr>
        <w:t>Д</w:t>
      </w:r>
      <w:r w:rsidR="00B56CDF" w:rsidRPr="00AE4812">
        <w:rPr>
          <w:rFonts w:ascii="Times New Roman" w:eastAsia="Times New Roman" w:hAnsi="Times New Roman" w:cs="Times New Roman"/>
          <w:b/>
          <w:bCs/>
          <w:color w:val="11161C"/>
          <w:sz w:val="40"/>
          <w:szCs w:val="40"/>
        </w:rPr>
        <w:t>етск</w:t>
      </w:r>
      <w:r w:rsidR="00B56CDF" w:rsidRPr="00B56CDF">
        <w:rPr>
          <w:rFonts w:ascii="Times New Roman" w:eastAsia="Times New Roman" w:hAnsi="Times New Roman" w:cs="Times New Roman"/>
          <w:b/>
          <w:bCs/>
          <w:color w:val="11161C"/>
          <w:sz w:val="40"/>
          <w:szCs w:val="40"/>
        </w:rPr>
        <w:t>ий сад</w:t>
      </w:r>
      <w:r>
        <w:rPr>
          <w:rFonts w:ascii="Times New Roman" w:eastAsia="Times New Roman" w:hAnsi="Times New Roman" w:cs="Times New Roman"/>
          <w:b/>
          <w:bCs/>
          <w:color w:val="11161C"/>
          <w:sz w:val="40"/>
          <w:szCs w:val="40"/>
        </w:rPr>
        <w:t xml:space="preserve"> №16</w:t>
      </w:r>
      <w:r w:rsidR="00B56CDF" w:rsidRPr="00B56CDF">
        <w:rPr>
          <w:rFonts w:ascii="Times New Roman" w:eastAsia="Times New Roman" w:hAnsi="Times New Roman" w:cs="Times New Roman"/>
          <w:b/>
          <w:bCs/>
          <w:color w:val="11161C"/>
          <w:sz w:val="40"/>
          <w:szCs w:val="40"/>
        </w:rPr>
        <w:t>»</w:t>
      </w:r>
      <w:r w:rsidR="00B4318C">
        <w:rPr>
          <w:rFonts w:ascii="Times New Roman" w:eastAsia="Times New Roman" w:hAnsi="Times New Roman" w:cs="Times New Roman"/>
          <w:b/>
          <w:bCs/>
          <w:color w:val="11161C"/>
          <w:sz w:val="40"/>
          <w:szCs w:val="40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1161C"/>
          <w:sz w:val="40"/>
          <w:szCs w:val="40"/>
        </w:rPr>
        <w:t>с.Унты</w:t>
      </w:r>
    </w:p>
    <w:p w:rsidR="00B56CDF" w:rsidRPr="00AE4812" w:rsidRDefault="00E21562" w:rsidP="00B56CDF">
      <w:pPr>
        <w:shd w:val="clear" w:color="auto" w:fill="FFFFFF"/>
        <w:spacing w:before="169" w:after="169" w:line="240" w:lineRule="auto"/>
        <w:jc w:val="center"/>
        <w:rPr>
          <w:rFonts w:ascii="Arial" w:eastAsia="Times New Roman" w:hAnsi="Arial" w:cs="Arial"/>
          <w:color w:val="11161C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11161C"/>
          <w:sz w:val="40"/>
          <w:szCs w:val="40"/>
        </w:rPr>
        <w:t>за 2017 – 2018 учебный</w:t>
      </w:r>
      <w:r w:rsidR="00B56CDF" w:rsidRPr="00AE4812">
        <w:rPr>
          <w:rFonts w:ascii="Times New Roman" w:eastAsia="Times New Roman" w:hAnsi="Times New Roman" w:cs="Times New Roman"/>
          <w:b/>
          <w:bCs/>
          <w:color w:val="11161C"/>
          <w:sz w:val="40"/>
          <w:szCs w:val="40"/>
        </w:rPr>
        <w:t xml:space="preserve"> год</w:t>
      </w:r>
    </w:p>
    <w:p w:rsidR="00845FAA" w:rsidRPr="00B56CDF" w:rsidRDefault="00845FAA" w:rsidP="00B56CDF">
      <w:pPr>
        <w:jc w:val="center"/>
        <w:rPr>
          <w:sz w:val="40"/>
          <w:szCs w:val="40"/>
        </w:rPr>
      </w:pPr>
    </w:p>
    <w:p w:rsidR="00B56CDF" w:rsidRDefault="00B56CDF"/>
    <w:p w:rsidR="00B56CDF" w:rsidRDefault="00B56CDF"/>
    <w:p w:rsidR="00B56CDF" w:rsidRDefault="00B56CDF"/>
    <w:p w:rsidR="00B56CDF" w:rsidRDefault="00B56CDF"/>
    <w:p w:rsidR="00B56CDF" w:rsidRDefault="00B56CDF"/>
    <w:p w:rsidR="00B56CDF" w:rsidRDefault="00B56CDF"/>
    <w:p w:rsidR="00B56CDF" w:rsidRDefault="00B56CDF"/>
    <w:p w:rsidR="00B56CDF" w:rsidRDefault="00B56CDF"/>
    <w:p w:rsidR="00B56CDF" w:rsidRDefault="00B56CDF"/>
    <w:p w:rsidR="00B56CDF" w:rsidRDefault="00B56CDF"/>
    <w:p w:rsidR="00B56CDF" w:rsidRDefault="00B56CDF"/>
    <w:p w:rsidR="00B56CDF" w:rsidRDefault="00B56CDF" w:rsidP="00B56CDF">
      <w:pPr>
        <w:tabs>
          <w:tab w:val="left" w:pos="1012"/>
        </w:tabs>
      </w:pPr>
    </w:p>
    <w:p w:rsidR="00987443" w:rsidRDefault="00987443" w:rsidP="00B56CDF">
      <w:pPr>
        <w:tabs>
          <w:tab w:val="left" w:pos="1012"/>
        </w:tabs>
      </w:pPr>
    </w:p>
    <w:p w:rsidR="00B56CDF" w:rsidRPr="00E11707" w:rsidRDefault="00B56CDF" w:rsidP="00B56CDF">
      <w:pPr>
        <w:pStyle w:val="c3"/>
        <w:spacing w:before="0" w:beforeAutospacing="0" w:after="0" w:afterAutospacing="0"/>
        <w:jc w:val="both"/>
        <w:rPr>
          <w:b/>
        </w:rPr>
      </w:pPr>
      <w:r w:rsidRPr="00E11707">
        <w:rPr>
          <w:b/>
        </w:rPr>
        <w:lastRenderedPageBreak/>
        <w:t>Общая характеристика ДОУ:</w:t>
      </w:r>
    </w:p>
    <w:p w:rsidR="00B56CDF" w:rsidRPr="00E11707" w:rsidRDefault="00B56CDF" w:rsidP="00B56CDF">
      <w:pPr>
        <w:pStyle w:val="c3"/>
        <w:spacing w:before="0" w:beforeAutospacing="0" w:after="0" w:afterAutospacing="0"/>
        <w:jc w:val="both"/>
        <w:rPr>
          <w:b/>
        </w:rPr>
      </w:pPr>
      <w:r w:rsidRPr="00E11707">
        <w:rPr>
          <w:b/>
        </w:rPr>
        <w:t>Муниципальное казенное дошкольное образовательное</w:t>
      </w:r>
      <w:r w:rsidR="00E04E37">
        <w:rPr>
          <w:b/>
        </w:rPr>
        <w:t xml:space="preserve"> учреждение « Д</w:t>
      </w:r>
      <w:r w:rsidRPr="00E11707">
        <w:rPr>
          <w:b/>
        </w:rPr>
        <w:t>етский сад</w:t>
      </w:r>
      <w:r w:rsidR="00E04E37">
        <w:rPr>
          <w:b/>
        </w:rPr>
        <w:t xml:space="preserve">№16» </w:t>
      </w:r>
      <w:proofErr w:type="spellStart"/>
      <w:r w:rsidR="00E04E37">
        <w:rPr>
          <w:b/>
        </w:rPr>
        <w:t>Гунибского</w:t>
      </w:r>
      <w:proofErr w:type="spellEnd"/>
      <w:r w:rsidRPr="00E11707">
        <w:rPr>
          <w:b/>
        </w:rPr>
        <w:t xml:space="preserve"> района Республики Дагестан.</w:t>
      </w:r>
    </w:p>
    <w:p w:rsidR="00B56CDF" w:rsidRPr="00E11707" w:rsidRDefault="00B56CDF" w:rsidP="00B56CDF">
      <w:pPr>
        <w:pStyle w:val="c3"/>
        <w:spacing w:before="0" w:beforeAutospacing="0" w:after="0" w:afterAutospacing="0"/>
        <w:jc w:val="both"/>
      </w:pPr>
      <w:r w:rsidRPr="00E11707">
        <w:t>Дата р</w:t>
      </w:r>
      <w:r w:rsidR="00E04E37">
        <w:t>егистрации Устава от 12 .12. 2015</w:t>
      </w:r>
      <w:r w:rsidRPr="00E11707">
        <w:t xml:space="preserve"> года. </w:t>
      </w:r>
    </w:p>
    <w:p w:rsidR="00B56CDF" w:rsidRPr="00E11707" w:rsidRDefault="00B56CDF" w:rsidP="00B56CDF">
      <w:pPr>
        <w:pStyle w:val="c3"/>
        <w:spacing w:before="0" w:beforeAutospacing="0" w:after="0" w:afterAutospacing="0"/>
        <w:jc w:val="both"/>
      </w:pPr>
      <w:r w:rsidRPr="00E11707">
        <w:t>Юридический адр</w:t>
      </w:r>
      <w:r w:rsidR="00E04E37">
        <w:t xml:space="preserve">ес ДОУ : 368822, РД,  </w:t>
      </w:r>
      <w:proofErr w:type="spellStart"/>
      <w:r w:rsidR="00E04E37">
        <w:t>Гунибский</w:t>
      </w:r>
      <w:proofErr w:type="spellEnd"/>
      <w:r w:rsidR="00E04E37">
        <w:t xml:space="preserve">  район, </w:t>
      </w:r>
      <w:proofErr w:type="spellStart"/>
      <w:r w:rsidR="00E04E37">
        <w:t>с</w:t>
      </w:r>
      <w:proofErr w:type="gramStart"/>
      <w:r w:rsidR="00E04E37">
        <w:t>.У</w:t>
      </w:r>
      <w:proofErr w:type="gramEnd"/>
      <w:r w:rsidR="00E04E37">
        <w:t>нты</w:t>
      </w:r>
      <w:proofErr w:type="spellEnd"/>
      <w:r w:rsidRPr="00E11707">
        <w:t>.</w:t>
      </w:r>
    </w:p>
    <w:p w:rsidR="00B56CDF" w:rsidRPr="00E11707" w:rsidRDefault="00B56CDF" w:rsidP="00B56CDF">
      <w:pPr>
        <w:pStyle w:val="c3"/>
        <w:spacing w:before="0" w:beforeAutospacing="0" w:after="0" w:afterAutospacing="0"/>
        <w:jc w:val="both"/>
      </w:pPr>
      <w:r w:rsidRPr="00E11707">
        <w:t>Руководи</w:t>
      </w:r>
      <w:r w:rsidR="00E04E37">
        <w:t>тель МКДОУ «Д</w:t>
      </w:r>
      <w:r w:rsidRPr="00E11707">
        <w:t>етский сад</w:t>
      </w:r>
      <w:r w:rsidR="00E04E37">
        <w:t xml:space="preserve"> №16</w:t>
      </w:r>
      <w:r w:rsidRPr="00E11707">
        <w:t>»</w:t>
      </w:r>
      <w:r w:rsidR="00B4318C">
        <w:t>Исмаилова Арапа М</w:t>
      </w:r>
      <w:r w:rsidRPr="00E11707">
        <w:t>.</w:t>
      </w:r>
    </w:p>
    <w:p w:rsidR="00B56CDF" w:rsidRPr="00E11707" w:rsidRDefault="00B56CDF" w:rsidP="00B56CDF">
      <w:pPr>
        <w:pStyle w:val="c3"/>
        <w:spacing w:before="0" w:beforeAutospacing="0" w:after="0" w:afterAutospacing="0"/>
        <w:jc w:val="both"/>
      </w:pPr>
      <w:r w:rsidRPr="00E11707">
        <w:t xml:space="preserve">Адрес электронной почты: </w:t>
      </w:r>
      <w:hyperlink r:id="rId8" w:history="1">
        <w:r w:rsidRPr="00E11707">
          <w:rPr>
            <w:rStyle w:val="a4"/>
            <w:lang w:val="en-US"/>
          </w:rPr>
          <w:t>MKDOUK</w:t>
        </w:r>
        <w:r w:rsidRPr="00E11707">
          <w:rPr>
            <w:rStyle w:val="a4"/>
          </w:rPr>
          <w:t>@</w:t>
        </w:r>
        <w:r w:rsidRPr="00E11707">
          <w:rPr>
            <w:rStyle w:val="a4"/>
            <w:lang w:val="en-US"/>
          </w:rPr>
          <w:t>mail</w:t>
        </w:r>
        <w:r w:rsidRPr="00E11707">
          <w:rPr>
            <w:rStyle w:val="a4"/>
          </w:rPr>
          <w:t>.</w:t>
        </w:r>
        <w:proofErr w:type="spellStart"/>
        <w:r w:rsidRPr="00E11707">
          <w:rPr>
            <w:rStyle w:val="a4"/>
            <w:lang w:val="en-US"/>
          </w:rPr>
          <w:t>ru</w:t>
        </w:r>
        <w:proofErr w:type="spellEnd"/>
      </w:hyperlink>
      <w:r w:rsidRPr="00E11707">
        <w:t>.</w:t>
      </w:r>
    </w:p>
    <w:p w:rsidR="00B56CDF" w:rsidRPr="00E11707" w:rsidRDefault="00B56CDF" w:rsidP="00B56CDF">
      <w:pPr>
        <w:pStyle w:val="c3"/>
        <w:spacing w:before="0" w:beforeAutospacing="0" w:after="0" w:afterAutospacing="0"/>
        <w:jc w:val="both"/>
      </w:pPr>
      <w:r w:rsidRPr="00E11707">
        <w:t xml:space="preserve">Адрес сайта: </w:t>
      </w:r>
      <w:hyperlink r:id="rId9" w:history="1">
        <w:r w:rsidR="00E04E37">
          <w:rPr>
            <w:rStyle w:val="a4"/>
          </w:rPr>
          <w:t>http:/16</w:t>
        </w:r>
        <w:r w:rsidR="00E04E37">
          <w:rPr>
            <w:rStyle w:val="a4"/>
            <w:lang w:val="en-US"/>
          </w:rPr>
          <w:t>sad</w:t>
        </w:r>
        <w:r w:rsidRPr="00E11707">
          <w:rPr>
            <w:rStyle w:val="a4"/>
          </w:rPr>
          <w:t>s.dagschool.com</w:t>
        </w:r>
      </w:hyperlink>
    </w:p>
    <w:p w:rsidR="00B56CDF" w:rsidRPr="00E11707" w:rsidRDefault="00B56CDF" w:rsidP="00B56CDF">
      <w:pPr>
        <w:pStyle w:val="c3"/>
        <w:spacing w:before="0" w:beforeAutospacing="0" w:after="0" w:afterAutospacing="0"/>
        <w:jc w:val="both"/>
      </w:pPr>
      <w:r w:rsidRPr="00E11707">
        <w:t>Учредитель: Администрация М</w:t>
      </w:r>
      <w:r w:rsidR="00E04E37">
        <w:t>униципального Района «</w:t>
      </w:r>
      <w:r w:rsidR="00421828">
        <w:t xml:space="preserve"> </w:t>
      </w:r>
      <w:proofErr w:type="spellStart"/>
      <w:r w:rsidR="00421828">
        <w:t>Гунибский</w:t>
      </w:r>
      <w:proofErr w:type="spellEnd"/>
      <w:r w:rsidRPr="00E11707">
        <w:t xml:space="preserve"> район» Республики Дагестан.</w:t>
      </w:r>
    </w:p>
    <w:p w:rsidR="00B56CDF" w:rsidRPr="00E11707" w:rsidRDefault="00421828" w:rsidP="00B56CDF">
      <w:pPr>
        <w:pStyle w:val="c3"/>
        <w:spacing w:before="0" w:beforeAutospacing="0" w:after="0" w:afterAutospacing="0"/>
        <w:jc w:val="both"/>
      </w:pPr>
      <w:r>
        <w:t>ОГРН №1030500816158</w:t>
      </w:r>
    </w:p>
    <w:p w:rsidR="00B56CDF" w:rsidRPr="00E11707" w:rsidRDefault="00B56CDF" w:rsidP="00B56CDF">
      <w:pPr>
        <w:pStyle w:val="c3"/>
        <w:spacing w:before="0" w:beforeAutospacing="0" w:after="0" w:afterAutospacing="0"/>
        <w:jc w:val="both"/>
      </w:pPr>
      <w:r w:rsidRPr="00E11707">
        <w:t>ИНН №051</w:t>
      </w:r>
      <w:r w:rsidR="00421828">
        <w:t>0008555</w:t>
      </w:r>
    </w:p>
    <w:p w:rsidR="00B56CDF" w:rsidRPr="00E11707" w:rsidRDefault="00B56CDF" w:rsidP="00B56CDF">
      <w:pPr>
        <w:pStyle w:val="Style17"/>
        <w:widowControl/>
        <w:spacing w:line="240" w:lineRule="auto"/>
        <w:rPr>
          <w:rStyle w:val="FontStyle72"/>
        </w:rPr>
      </w:pPr>
      <w:r w:rsidRPr="00E11707">
        <w:rPr>
          <w:rStyle w:val="FontStyle72"/>
        </w:rPr>
        <w:t xml:space="preserve">Лицензия на </w:t>
      </w:r>
      <w:proofErr w:type="gramStart"/>
      <w:r w:rsidRPr="00E11707">
        <w:rPr>
          <w:rStyle w:val="FontStyle72"/>
        </w:rPr>
        <w:t>право ведения</w:t>
      </w:r>
      <w:proofErr w:type="gramEnd"/>
      <w:r w:rsidRPr="00E11707">
        <w:rPr>
          <w:rStyle w:val="FontStyle72"/>
        </w:rPr>
        <w:t xml:space="preserve"> образовательной деятельности, установленной формы и</w:t>
      </w:r>
    </w:p>
    <w:p w:rsidR="00B56CDF" w:rsidRPr="00E11707" w:rsidRDefault="00421828" w:rsidP="00B56CDF">
      <w:pPr>
        <w:pStyle w:val="Style17"/>
        <w:widowControl/>
        <w:tabs>
          <w:tab w:val="left" w:pos="2220"/>
          <w:tab w:val="left" w:leader="underscore" w:pos="2568"/>
          <w:tab w:val="left" w:pos="3945"/>
          <w:tab w:val="left" w:leader="underscore" w:pos="5654"/>
          <w:tab w:val="left" w:pos="6365"/>
          <w:tab w:val="left" w:leader="underscore" w:pos="6931"/>
          <w:tab w:val="left" w:pos="7642"/>
          <w:tab w:val="left" w:pos="9705"/>
          <w:tab w:val="left" w:leader="underscore" w:pos="10099"/>
        </w:tabs>
        <w:spacing w:line="240" w:lineRule="auto"/>
        <w:rPr>
          <w:rStyle w:val="FontStyle72"/>
        </w:rPr>
      </w:pPr>
      <w:r>
        <w:rPr>
          <w:rStyle w:val="FontStyle72"/>
        </w:rPr>
        <w:t>выданной       «</w:t>
      </w:r>
      <w:r>
        <w:rPr>
          <w:rStyle w:val="FontStyle72"/>
        </w:rPr>
        <w:tab/>
        <w:t>08</w:t>
      </w:r>
      <w:r w:rsidR="00B56CDF" w:rsidRPr="00E11707">
        <w:rPr>
          <w:rStyle w:val="FontStyle72"/>
        </w:rPr>
        <w:tab/>
        <w:t>»</w:t>
      </w:r>
      <w:r w:rsidR="00B56CDF" w:rsidRPr="00E11707">
        <w:rPr>
          <w:rStyle w:val="FontStyle72"/>
        </w:rPr>
        <w:tab/>
      </w:r>
      <w:r>
        <w:rPr>
          <w:rStyle w:val="FontStyle72"/>
          <w:u w:val="single"/>
        </w:rPr>
        <w:t>мая</w:t>
      </w:r>
      <w:r w:rsidR="00B56CDF" w:rsidRPr="00E11707">
        <w:rPr>
          <w:rStyle w:val="FontStyle72"/>
          <w:u w:val="single"/>
        </w:rPr>
        <w:t xml:space="preserve">   </w:t>
      </w:r>
      <w:r>
        <w:rPr>
          <w:rStyle w:val="FontStyle72"/>
        </w:rPr>
        <w:t xml:space="preserve">2013г.,       серия 05 </w:t>
      </w:r>
      <w:proofErr w:type="gramStart"/>
      <w:r>
        <w:rPr>
          <w:rStyle w:val="FontStyle72"/>
        </w:rPr>
        <w:t>П</w:t>
      </w:r>
      <w:proofErr w:type="gramEnd"/>
      <w:r w:rsidR="00B56CDF" w:rsidRPr="00E11707">
        <w:rPr>
          <w:rStyle w:val="FontStyle72"/>
        </w:rPr>
        <w:t xml:space="preserve"> 01,№</w:t>
      </w:r>
      <w:r>
        <w:rPr>
          <w:rStyle w:val="FontStyle72"/>
          <w:b/>
          <w:u w:val="single"/>
        </w:rPr>
        <w:t>0001113</w:t>
      </w:r>
      <w:r w:rsidR="00B56CDF" w:rsidRPr="00E11707">
        <w:rPr>
          <w:rStyle w:val="FontStyle72"/>
        </w:rPr>
        <w:t>.</w:t>
      </w:r>
    </w:p>
    <w:p w:rsidR="00B56CDF" w:rsidRPr="00E11707" w:rsidRDefault="00B56CDF" w:rsidP="00B56CDF">
      <w:pPr>
        <w:pStyle w:val="Style17"/>
        <w:widowControl/>
        <w:tabs>
          <w:tab w:val="left" w:pos="2220"/>
          <w:tab w:val="left" w:leader="underscore" w:pos="2568"/>
          <w:tab w:val="left" w:pos="3945"/>
          <w:tab w:val="left" w:leader="underscore" w:pos="5654"/>
          <w:tab w:val="left" w:pos="6365"/>
          <w:tab w:val="left" w:leader="underscore" w:pos="6931"/>
          <w:tab w:val="left" w:pos="7642"/>
          <w:tab w:val="left" w:pos="9705"/>
          <w:tab w:val="left" w:leader="underscore" w:pos="10099"/>
        </w:tabs>
        <w:spacing w:line="240" w:lineRule="auto"/>
        <w:rPr>
          <w:rFonts w:ascii="Times New Roman" w:hAnsi="Times New Roman"/>
        </w:rPr>
      </w:pPr>
    </w:p>
    <w:p w:rsidR="00B56CDF" w:rsidRPr="00E11707" w:rsidRDefault="00B4318C" w:rsidP="00B56CDF">
      <w:pPr>
        <w:pStyle w:val="c3"/>
        <w:spacing w:before="0" w:beforeAutospacing="0" w:after="0" w:afterAutospacing="0"/>
        <w:jc w:val="both"/>
        <w:rPr>
          <w:color w:val="000000"/>
        </w:rPr>
      </w:pPr>
      <w:r>
        <w:t>Здание построено в 1970</w:t>
      </w:r>
      <w:r w:rsidR="00B56CDF" w:rsidRPr="00E11707">
        <w:t xml:space="preserve"> г.</w:t>
      </w:r>
      <w:proofErr w:type="gramStart"/>
      <w:r w:rsidR="00B56CDF" w:rsidRPr="00E11707">
        <w:t xml:space="preserve"> ,</w:t>
      </w:r>
      <w:proofErr w:type="gramEnd"/>
      <w:r w:rsidR="00B56CDF" w:rsidRPr="00E11707">
        <w:t xml:space="preserve"> расположен в приспо</w:t>
      </w:r>
      <w:r>
        <w:t>собленном каменном</w:t>
      </w:r>
      <w:r w:rsidR="00421828">
        <w:t xml:space="preserve"> двух</w:t>
      </w:r>
      <w:r w:rsidR="00B56CDF" w:rsidRPr="00E11707">
        <w:t xml:space="preserve">этажном здании. Детский сад является сельским  дошкольным учреждением. </w:t>
      </w:r>
    </w:p>
    <w:p w:rsidR="00B56CDF" w:rsidRPr="00E11707" w:rsidRDefault="00B56CDF" w:rsidP="00B56CDF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В условиях села детский сад культурный и образовательный центр. От уровня организации сотрудничества детского сада с социумом зависит рейтинг ДОУ, его востребованность. </w:t>
      </w:r>
    </w:p>
    <w:p w:rsidR="00B56CDF" w:rsidRPr="00E11707" w:rsidRDefault="00B56CDF" w:rsidP="00B56CDF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Состояние здания детского сада – удовлетворительное,</w:t>
      </w:r>
      <w:r w:rsidR="00B4318C">
        <w:rPr>
          <w:rFonts w:ascii="Times New Roman" w:hAnsi="Times New Roman" w:cs="Times New Roman"/>
          <w:sz w:val="24"/>
          <w:szCs w:val="24"/>
        </w:rPr>
        <w:t xml:space="preserve"> не</w:t>
      </w:r>
      <w:r w:rsidRPr="00E11707">
        <w:rPr>
          <w:rFonts w:ascii="Times New Roman" w:hAnsi="Times New Roman" w:cs="Times New Roman"/>
          <w:sz w:val="24"/>
          <w:szCs w:val="24"/>
        </w:rPr>
        <w:t xml:space="preserve"> требует капитального ремонта.</w:t>
      </w:r>
    </w:p>
    <w:p w:rsidR="006B30FF" w:rsidRPr="00E11707" w:rsidRDefault="006B30FF" w:rsidP="000C240E">
      <w:pPr>
        <w:pStyle w:val="a5"/>
        <w:spacing w:before="0" w:beforeAutospacing="0" w:after="130" w:afterAutospacing="0"/>
        <w:rPr>
          <w:color w:val="800080"/>
          <w:shd w:val="clear" w:color="auto" w:fill="FEFFFF"/>
        </w:rPr>
      </w:pPr>
      <w:r w:rsidRPr="00E11707">
        <w:rPr>
          <w:b/>
        </w:rPr>
        <w:t xml:space="preserve"> Структура управления образовательным учреждением.</w:t>
      </w:r>
    </w:p>
    <w:p w:rsidR="006B30FF" w:rsidRPr="00E11707" w:rsidRDefault="006B30FF" w:rsidP="006B30FF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2. Формы и структура   управления</w:t>
      </w:r>
    </w:p>
    <w:p w:rsidR="006B30FF" w:rsidRPr="00E11707" w:rsidRDefault="006B30FF" w:rsidP="006B30FF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2.1. Структурно - функциональная модель управления МКДОУ</w:t>
      </w:r>
      <w:proofErr w:type="gramStart"/>
      <w:r w:rsidRPr="00E11707">
        <w:rPr>
          <w:rFonts w:ascii="Times New Roman" w:hAnsi="Times New Roman" w:cs="Times New Roman"/>
          <w:sz w:val="24"/>
          <w:szCs w:val="24"/>
        </w:rPr>
        <w:t xml:space="preserve"> </w:t>
      </w:r>
      <w:r w:rsidR="0042182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B30FF" w:rsidRPr="00E11707" w:rsidRDefault="006B30FF" w:rsidP="006B30FF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Управление ДОУ осуществляется в соответствии с законом РФ «Об образовании» на основе принципов единоначалия и самоуправления. Руководство деятельностью МКДОУ осуществляется заведующим МКДОУ, который назначается на должность и освобождается от должности Учредителем. Заведующий осуществляет непосредственное руководство детским садом  и несет ответственность за деятельность учреждения.</w:t>
      </w:r>
    </w:p>
    <w:p w:rsidR="006B30FF" w:rsidRPr="00E11707" w:rsidRDefault="006B30FF" w:rsidP="006B30FF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Формами самоуправления детским садом  являются</w:t>
      </w:r>
    </w:p>
    <w:p w:rsidR="006B30FF" w:rsidRPr="00E11707" w:rsidRDefault="006B30FF" w:rsidP="006B30FF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- Общее собрание МКДОУ;</w:t>
      </w:r>
    </w:p>
    <w:p w:rsidR="006B30FF" w:rsidRPr="00E11707" w:rsidRDefault="006B30FF" w:rsidP="006B30FF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- Педагогический Совет МКДОУ;</w:t>
      </w:r>
    </w:p>
    <w:p w:rsidR="006B30FF" w:rsidRPr="00E11707" w:rsidRDefault="006B30FF" w:rsidP="006B30FF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- Родительский комитет МКДОУ.</w:t>
      </w:r>
    </w:p>
    <w:p w:rsidR="006B30FF" w:rsidRPr="00E11707" w:rsidRDefault="006B30FF" w:rsidP="006B30FF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Общее собрание МКДОУ осуществляет полномочия трудового коллектива,  обсуждает проект коллективного договора,  рассматривает и обсуждает программу развития МКДОУ,  рассматривает и обсуждает проект годового плана работы МКДОУ, обсуждает вопросы состояния трудовой дисциплины в МКДОУ и мероприятия по ее укреплению,  рассматривает вопросы охраны и безопасности условий труда работников, охраны труда воспитанников в МКДОУ.</w:t>
      </w:r>
    </w:p>
    <w:p w:rsidR="006B30FF" w:rsidRPr="00E11707" w:rsidRDefault="006B30FF" w:rsidP="006B30F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1707">
        <w:rPr>
          <w:rFonts w:ascii="Times New Roman" w:hAnsi="Times New Roman" w:cs="Times New Roman"/>
          <w:sz w:val="24"/>
          <w:szCs w:val="24"/>
        </w:rPr>
        <w:t>Педагогический совет МКДОУ осуществляет управление педагогической деятельностью МКДОУ определяет направления образовательной деятельности МКДОУ,  отбирает и утверждает общеобразовательные и программы для использования в МКДОУ, рассматривает проект годового плана работы МКДОУ, заслушивает отчеты заведующего о создании условий для реализации образовательных программ в МКДОУ,  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кадров, организует</w:t>
      </w:r>
      <w:proofErr w:type="gramEnd"/>
      <w:r w:rsidRPr="00E11707">
        <w:rPr>
          <w:rFonts w:ascii="Times New Roman" w:hAnsi="Times New Roman" w:cs="Times New Roman"/>
          <w:sz w:val="24"/>
          <w:szCs w:val="24"/>
        </w:rPr>
        <w:t xml:space="preserve"> выявление, обобщение, распространение, внедрение педагогического опыта среди педагогических работников МКДОУ.</w:t>
      </w:r>
    </w:p>
    <w:p w:rsidR="006B30FF" w:rsidRPr="00E11707" w:rsidRDefault="006B30FF" w:rsidP="006B30FF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lastRenderedPageBreak/>
        <w:t>Родительский комитет МКДОУ выполняет следующие функции,  содействует организации совместных мероприятий в МКДОУ,  оказывает посильную помощь МКДОУ в укреплении материально-технической базы, благоустройстве его помещений, детских площадок и территории.</w:t>
      </w:r>
    </w:p>
    <w:p w:rsidR="006B30FF" w:rsidRPr="00E11707" w:rsidRDefault="006B30FF" w:rsidP="006B30FF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Таким образом, в ДОУ реализуется  возможность  участия  в  управлении   детским  садом  всех  участников  образовательного  процесса.  Заведующий детским садом занимает место координатора стратегических направлений.    В детском саду функционирует  Первичная профсоюзная организация.   </w:t>
      </w:r>
    </w:p>
    <w:p w:rsidR="006B30FF" w:rsidRPr="00E11707" w:rsidRDefault="006B30FF" w:rsidP="006B30FF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Выв</w:t>
      </w:r>
      <w:r w:rsidR="00B4318C">
        <w:rPr>
          <w:rFonts w:ascii="Times New Roman" w:hAnsi="Times New Roman" w:cs="Times New Roman"/>
          <w:sz w:val="24"/>
          <w:szCs w:val="24"/>
        </w:rPr>
        <w:t>од: В МКДОУ « Д</w:t>
      </w:r>
      <w:r w:rsidRPr="00E11707">
        <w:rPr>
          <w:rFonts w:ascii="Times New Roman" w:hAnsi="Times New Roman" w:cs="Times New Roman"/>
          <w:sz w:val="24"/>
          <w:szCs w:val="24"/>
        </w:rPr>
        <w:t>етский сад</w:t>
      </w:r>
      <w:r w:rsidR="00B4318C">
        <w:rPr>
          <w:rFonts w:ascii="Times New Roman" w:hAnsi="Times New Roman" w:cs="Times New Roman"/>
          <w:sz w:val="24"/>
          <w:szCs w:val="24"/>
        </w:rPr>
        <w:t xml:space="preserve"> №16</w:t>
      </w:r>
      <w:r w:rsidRPr="00E11707">
        <w:rPr>
          <w:rFonts w:ascii="Times New Roman" w:hAnsi="Times New Roman" w:cs="Times New Roman"/>
          <w:sz w:val="24"/>
          <w:szCs w:val="24"/>
        </w:rPr>
        <w:t>» создана структура управления в соответствии с целями и содержанием работы учреждения</w:t>
      </w:r>
    </w:p>
    <w:p w:rsidR="004D3517" w:rsidRPr="00E11707" w:rsidRDefault="004D3517" w:rsidP="004D3517">
      <w:pPr>
        <w:pStyle w:val="a5"/>
        <w:spacing w:before="0" w:beforeAutospacing="0" w:after="130" w:afterAutospacing="0"/>
        <w:rPr>
          <w:color w:val="333333"/>
          <w:shd w:val="clear" w:color="auto" w:fill="FFFF80"/>
        </w:rPr>
      </w:pPr>
      <w:r w:rsidRPr="00E11707">
        <w:rPr>
          <w:color w:val="333333"/>
          <w:u w:val="single"/>
          <w:shd w:val="clear" w:color="auto" w:fill="F7F8EC"/>
        </w:rPr>
        <w:t>Структура № 1 (Административное управление)</w:t>
      </w:r>
    </w:p>
    <w:p w:rsidR="004D3517" w:rsidRPr="00E11707" w:rsidRDefault="004D3517" w:rsidP="004D3517">
      <w:pPr>
        <w:pStyle w:val="a5"/>
        <w:spacing w:before="0" w:beforeAutospacing="0" w:after="130" w:afterAutospacing="0"/>
        <w:rPr>
          <w:color w:val="000000" w:themeColor="text1"/>
          <w:shd w:val="clear" w:color="auto" w:fill="FFFF80"/>
        </w:rPr>
      </w:pPr>
      <w:r w:rsidRPr="00E11707">
        <w:rPr>
          <w:color w:val="000000" w:themeColor="text1"/>
          <w:shd w:val="clear" w:color="auto" w:fill="FEFFFF"/>
        </w:rPr>
        <w:t>Непосредственное управление учреждением осуществляет завед</w:t>
      </w:r>
      <w:r w:rsidR="00421828">
        <w:rPr>
          <w:color w:val="000000" w:themeColor="text1"/>
          <w:shd w:val="clear" w:color="auto" w:fill="FEFFFF"/>
        </w:rPr>
        <w:t>ующая МКДОУ «</w:t>
      </w:r>
      <w:r w:rsidR="00B4318C">
        <w:rPr>
          <w:color w:val="000000" w:themeColor="text1"/>
          <w:shd w:val="clear" w:color="auto" w:fill="FEFFFF"/>
        </w:rPr>
        <w:t xml:space="preserve"> Д</w:t>
      </w:r>
      <w:r w:rsidRPr="00E11707">
        <w:rPr>
          <w:color w:val="000000" w:themeColor="text1"/>
          <w:shd w:val="clear" w:color="auto" w:fill="FEFFFF"/>
        </w:rPr>
        <w:t>етский сад</w:t>
      </w:r>
      <w:r w:rsidR="00421828">
        <w:rPr>
          <w:color w:val="000000" w:themeColor="text1"/>
          <w:shd w:val="clear" w:color="auto" w:fill="FEFFFF"/>
        </w:rPr>
        <w:t>№16</w:t>
      </w:r>
      <w:r w:rsidRPr="00E11707">
        <w:rPr>
          <w:color w:val="000000" w:themeColor="text1"/>
          <w:shd w:val="clear" w:color="auto" w:fill="FEFFFF"/>
        </w:rPr>
        <w:t>» -</w:t>
      </w:r>
      <w:r w:rsidRPr="00E11707">
        <w:rPr>
          <w:rStyle w:val="apple-converted-space"/>
          <w:color w:val="000000" w:themeColor="text1"/>
          <w:shd w:val="clear" w:color="auto" w:fill="FEFFFF"/>
        </w:rPr>
        <w:t> </w:t>
      </w:r>
      <w:proofErr w:type="spellStart"/>
      <w:r w:rsidR="00421828">
        <w:rPr>
          <w:rStyle w:val="apple-converted-space"/>
          <w:b/>
          <w:bCs/>
          <w:color w:val="000000" w:themeColor="text1"/>
          <w:shd w:val="clear" w:color="auto" w:fill="FEFFFF"/>
        </w:rPr>
        <w:t>Исмаилова</w:t>
      </w:r>
      <w:proofErr w:type="spellEnd"/>
      <w:r w:rsidR="00421828">
        <w:rPr>
          <w:rStyle w:val="apple-converted-space"/>
          <w:b/>
          <w:bCs/>
          <w:color w:val="000000" w:themeColor="text1"/>
          <w:shd w:val="clear" w:color="auto" w:fill="FEFFFF"/>
        </w:rPr>
        <w:t xml:space="preserve"> А.М</w:t>
      </w:r>
      <w:r w:rsidRPr="00E11707">
        <w:rPr>
          <w:color w:val="000000" w:themeColor="text1"/>
          <w:shd w:val="clear" w:color="auto" w:fill="FEFFFF"/>
        </w:rPr>
        <w:t>:</w:t>
      </w:r>
    </w:p>
    <w:p w:rsidR="000C240E" w:rsidRPr="00E11707" w:rsidRDefault="004D3517" w:rsidP="000C240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80"/>
        </w:rPr>
      </w:pPr>
      <w:r w:rsidRPr="00E11707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EFFFF"/>
        </w:rPr>
        <w:t>Структура № 2 (Общественное управление)</w:t>
      </w:r>
      <w:r w:rsidRPr="00E117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80"/>
        </w:rPr>
        <w:t> </w:t>
      </w:r>
    </w:p>
    <w:p w:rsidR="006B30FF" w:rsidRPr="00E11707" w:rsidRDefault="004D3517" w:rsidP="000C240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80"/>
        </w:rPr>
      </w:pPr>
      <w:r w:rsidRPr="00E117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8EC"/>
        </w:rPr>
        <w:t> </w:t>
      </w:r>
      <w:r w:rsidR="006B30FF" w:rsidRPr="00E11707"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Педагогический совет работников МКДОУ " детский сад</w:t>
      </w:r>
      <w:r w:rsidR="004218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№16</w:t>
      </w:r>
      <w:r w:rsidR="006B30FF" w:rsidRPr="00E11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0"/>
        <w:gridCol w:w="84"/>
        <w:gridCol w:w="6"/>
      </w:tblGrid>
      <w:tr w:rsidR="00421828" w:rsidRPr="006B30FF" w:rsidTr="00DD490D">
        <w:trPr>
          <w:tblCellSpacing w:w="0" w:type="dxa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421828" w:rsidRPr="006B30FF" w:rsidRDefault="00421828" w:rsidP="006B30FF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0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А.М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421828" w:rsidRPr="006B30FF" w:rsidRDefault="00421828" w:rsidP="006B30FF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21828" w:rsidRPr="006B30FF" w:rsidRDefault="00421828" w:rsidP="006B30FF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B30FF" w:rsidRPr="006B30FF" w:rsidRDefault="006B30FF" w:rsidP="006B30FF">
      <w:pPr>
        <w:shd w:val="clear" w:color="auto" w:fill="FFFFFF"/>
        <w:spacing w:before="130" w:after="130" w:line="285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B30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Родительский комитет МКДОУ 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0"/>
        <w:gridCol w:w="2151"/>
      </w:tblGrid>
      <w:tr w:rsidR="006B30FF" w:rsidRPr="006B30FF" w:rsidTr="006B30FF">
        <w:trPr>
          <w:tblCellSpacing w:w="0" w:type="dxa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6B30FF" w:rsidRPr="006B30FF" w:rsidRDefault="006B30FF" w:rsidP="006B30FF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0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6B30FF" w:rsidRPr="006B30FF" w:rsidRDefault="00B4318C" w:rsidP="006B30FF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Мусаева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Рисалат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М.  </w:t>
            </w:r>
          </w:p>
        </w:tc>
      </w:tr>
    </w:tbl>
    <w:p w:rsidR="006B30FF" w:rsidRPr="006B30FF" w:rsidRDefault="006B30FF" w:rsidP="006B30FF">
      <w:pPr>
        <w:shd w:val="clear" w:color="auto" w:fill="FFFFFF"/>
        <w:spacing w:before="130" w:after="130" w:line="285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B30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Собрание трудового коллектива МКДОУ " " 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0"/>
        <w:gridCol w:w="1712"/>
      </w:tblGrid>
      <w:tr w:rsidR="006B30FF" w:rsidRPr="006B30FF" w:rsidTr="006B30FF">
        <w:trPr>
          <w:tblCellSpacing w:w="0" w:type="dxa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6B30FF" w:rsidRPr="006B30FF" w:rsidRDefault="006B30FF" w:rsidP="006B30FF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0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6B30FF" w:rsidRPr="006B30FF" w:rsidRDefault="00AA7303" w:rsidP="006B30FF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А.М</w:t>
            </w:r>
          </w:p>
        </w:tc>
      </w:tr>
      <w:tr w:rsidR="000C240E" w:rsidRPr="00E11707" w:rsidTr="006B30FF">
        <w:trPr>
          <w:tblCellSpacing w:w="0" w:type="dxa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0C240E" w:rsidRPr="00E11707" w:rsidRDefault="000C240E" w:rsidP="006B30FF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0C240E" w:rsidRPr="00E11707" w:rsidRDefault="000C240E" w:rsidP="006B30FF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B30FF" w:rsidRPr="00E11707" w:rsidRDefault="006B30FF" w:rsidP="004D3517">
      <w:pPr>
        <w:pStyle w:val="a5"/>
        <w:spacing w:before="0" w:beforeAutospacing="0" w:after="130" w:afterAutospacing="0"/>
        <w:rPr>
          <w:color w:val="000000" w:themeColor="text1"/>
          <w:shd w:val="clear" w:color="auto" w:fill="FFFF80"/>
        </w:rPr>
      </w:pPr>
    </w:p>
    <w:p w:rsidR="004D3517" w:rsidRPr="00E11707" w:rsidRDefault="004D3517" w:rsidP="004D3517">
      <w:pPr>
        <w:pStyle w:val="a5"/>
        <w:spacing w:before="0" w:beforeAutospacing="0" w:after="130" w:afterAutospacing="0"/>
        <w:rPr>
          <w:color w:val="333333"/>
          <w:shd w:val="clear" w:color="auto" w:fill="FFFF80"/>
        </w:rPr>
      </w:pPr>
      <w:r w:rsidRPr="00E11707">
        <w:rPr>
          <w:color w:val="333333"/>
          <w:shd w:val="clear" w:color="auto" w:fill="F7F8EC"/>
        </w:rPr>
        <w:t> </w:t>
      </w:r>
    </w:p>
    <w:p w:rsidR="000C240E" w:rsidRPr="00E11707" w:rsidRDefault="004D3517" w:rsidP="000C240E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color w:val="800080"/>
          <w:sz w:val="24"/>
          <w:szCs w:val="24"/>
          <w:shd w:val="clear" w:color="auto" w:fill="FEFFFF"/>
        </w:rPr>
        <w:t>   </w:t>
      </w:r>
      <w:r w:rsidR="000C240E" w:rsidRPr="00E11707">
        <w:rPr>
          <w:rFonts w:ascii="Times New Roman" w:hAnsi="Times New Roman" w:cs="Times New Roman"/>
          <w:b/>
          <w:sz w:val="24"/>
          <w:szCs w:val="24"/>
        </w:rPr>
        <w:t>Наполняемость групп:</w:t>
      </w:r>
    </w:p>
    <w:p w:rsidR="000C240E" w:rsidRPr="00E11707" w:rsidRDefault="000C240E" w:rsidP="000C240E">
      <w:pPr>
        <w:pStyle w:val="c3"/>
        <w:spacing w:before="0" w:beforeAutospacing="0" w:after="0" w:afterAutospacing="0"/>
        <w:jc w:val="both"/>
        <w:rPr>
          <w:color w:val="000000"/>
        </w:rPr>
      </w:pPr>
      <w:r w:rsidRPr="00E11707">
        <w:t>Детский</w:t>
      </w:r>
      <w:r w:rsidR="00421828">
        <w:t xml:space="preserve"> сад рассчитан на 15 детей: от 1</w:t>
      </w:r>
      <w:r w:rsidRPr="00E11707">
        <w:t xml:space="preserve"> до 7 ле</w:t>
      </w:r>
      <w:r w:rsidR="00421828">
        <w:t>т. Наш  детский сад  посещали 15</w:t>
      </w:r>
      <w:r w:rsidRPr="00E11707">
        <w:t xml:space="preserve"> детей. В детском учреждении функционировала 1 разновозрастная группа.</w:t>
      </w:r>
    </w:p>
    <w:p w:rsidR="005F1B2F" w:rsidRPr="00E11707" w:rsidRDefault="000C240E" w:rsidP="005F1B2F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Из них 10 мальчиков и 8 девочек.</w:t>
      </w:r>
    </w:p>
    <w:p w:rsidR="00AE44C2" w:rsidRPr="00E11707" w:rsidRDefault="00AE44C2" w:rsidP="00AE44C2">
      <w:pPr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11707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В ДОУ созданы следующие условия для осуществления образовательного процесса:</w:t>
      </w:r>
    </w:p>
    <w:p w:rsidR="00AE44C2" w:rsidRPr="00E11707" w:rsidRDefault="00AE44C2" w:rsidP="00AE44C2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   Учебный план регламентирует учебно-воспитательную деятельность на занятиях, определяет её направление, устанавливает виды и формы её организации, количество занятий в неделю.</w:t>
      </w:r>
    </w:p>
    <w:p w:rsidR="00AE44C2" w:rsidRPr="00E11707" w:rsidRDefault="00AE44C2" w:rsidP="00AE44C2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   На основе учебного плана составляется непосредственная образовательная деятельность. Непосредственная образовательная деятельность регулирует нагрузку, определяет чередования различных видов </w:t>
      </w:r>
      <w:proofErr w:type="spellStart"/>
      <w:r w:rsidRPr="00E11707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E11707">
        <w:rPr>
          <w:rFonts w:ascii="Times New Roman" w:hAnsi="Times New Roman" w:cs="Times New Roman"/>
          <w:sz w:val="24"/>
          <w:szCs w:val="24"/>
        </w:rPr>
        <w:t xml:space="preserve"> – познавательной деятельности в целях снятия перегрузки, предупреждение утомляемости, разнообразие форм организации знаний, чередования статичных и динамичных видов деятельности, распределения работы между воспитателем и специалистом.</w:t>
      </w:r>
    </w:p>
    <w:p w:rsidR="00AE44C2" w:rsidRPr="00E11707" w:rsidRDefault="00AE44C2" w:rsidP="00AE44C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1707">
        <w:rPr>
          <w:rFonts w:ascii="Times New Roman" w:hAnsi="Times New Roman" w:cs="Times New Roman"/>
          <w:sz w:val="24"/>
          <w:szCs w:val="24"/>
        </w:rPr>
        <w:t xml:space="preserve">Основными формами организации обучения в ДОУ является: занятия (индивидуальные, групповые, подгрупповые), игры, самостоятельная игровая деятельность, экскурсии, развлечение, праздники и т.д. </w:t>
      </w:r>
      <w:proofErr w:type="gramEnd"/>
    </w:p>
    <w:p w:rsidR="00AE44C2" w:rsidRPr="00E11707" w:rsidRDefault="00AE44C2" w:rsidP="00AE44C2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lastRenderedPageBreak/>
        <w:t xml:space="preserve">   Деятельность ДОУ  направлена на выполнение социального заказа, который сформирован государством, учредителем, родителями, обществом, школой и учреждениями культуры.</w:t>
      </w:r>
    </w:p>
    <w:p w:rsidR="00AE44C2" w:rsidRPr="00E11707" w:rsidRDefault="00AE44C2" w:rsidP="00AE44C2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      В дошкольном учреждении большое внимание уделяется подготовке детей к школе.</w:t>
      </w:r>
    </w:p>
    <w:p w:rsidR="00AE44C2" w:rsidRPr="00E11707" w:rsidRDefault="00AE44C2" w:rsidP="00AE44C2">
      <w:pPr>
        <w:ind w:left="225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На данный момент детский сад кадрами укомплектован полностью.</w:t>
      </w:r>
    </w:p>
    <w:p w:rsidR="00AE44C2" w:rsidRPr="00E11707" w:rsidRDefault="00AE44C2" w:rsidP="00AE44C2">
      <w:pPr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Педагогический коллектив в ДОУ стабильный, работоспособный, квалифицированный. </w:t>
      </w:r>
    </w:p>
    <w:p w:rsidR="00AE44C2" w:rsidRPr="00E11707" w:rsidRDefault="00AE44C2" w:rsidP="00AE44C2">
      <w:pPr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Органом самоуправления ДОУ является Педагогический совет. В педагогический совет входят участники образовательного процесса и иные лица, заинтересованные в функционировании и развитии ДОУ. Педагогический совет вносит предложения, изменениям и дополнениям в Устав ДОУ, содействует:</w:t>
      </w:r>
    </w:p>
    <w:p w:rsidR="00AE44C2" w:rsidRPr="00E11707" w:rsidRDefault="00AE44C2" w:rsidP="00AE44C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организации и улучшению условий труда педагогических и других работников ДОУ</w:t>
      </w:r>
    </w:p>
    <w:p w:rsidR="00AE44C2" w:rsidRPr="00E11707" w:rsidRDefault="00AE44C2" w:rsidP="00AE44C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организации конкурсов, соревнований и других массовых мероприятий ДОУ</w:t>
      </w:r>
    </w:p>
    <w:p w:rsidR="00AE44C2" w:rsidRPr="00E11707" w:rsidRDefault="00AE44C2" w:rsidP="00AE44C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совершенствованию материально-технической базы ДОУ, его помещений и территории</w:t>
      </w:r>
    </w:p>
    <w:p w:rsidR="00AE44C2" w:rsidRPr="00E11707" w:rsidRDefault="00AE44C2" w:rsidP="00AE44C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выполнению основных направлений деятельности ДОУ в соответствии с задачами, предусмотренными настоящим Уставом, а также создаёт самостоятельные объединения и выносит решения в рамках своей компетенции.</w:t>
      </w:r>
    </w:p>
    <w:p w:rsidR="00AE44C2" w:rsidRPr="00E11707" w:rsidRDefault="00AE44C2" w:rsidP="00AE44C2">
      <w:pPr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Порядок деятельности педагогического совета регламентируется Положением о Педагогическом совете, утверждённым решением Педагогического совета ДОУ.</w:t>
      </w:r>
    </w:p>
    <w:p w:rsidR="00AE44C2" w:rsidRPr="00E11707" w:rsidRDefault="00AE44C2" w:rsidP="00AE44C2">
      <w:pPr>
        <w:pStyle w:val="2"/>
        <w:spacing w:before="30" w:after="30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- информационно-методический кабинет,</w:t>
      </w:r>
    </w:p>
    <w:p w:rsidR="00AE44C2" w:rsidRPr="00E11707" w:rsidRDefault="00AE44C2" w:rsidP="00AE44C2">
      <w:pPr>
        <w:pStyle w:val="2"/>
        <w:spacing w:before="30" w:after="30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- 1 групповое помещение,</w:t>
      </w:r>
    </w:p>
    <w:p w:rsidR="00AE44C2" w:rsidRPr="00E11707" w:rsidRDefault="00AE44C2" w:rsidP="00AE44C2">
      <w:pPr>
        <w:pStyle w:val="a5"/>
        <w:ind w:firstLine="288"/>
        <w:rPr>
          <w:color w:val="000000"/>
        </w:rPr>
      </w:pPr>
      <w:r w:rsidRPr="00E11707">
        <w:rPr>
          <w:color w:val="000000"/>
        </w:rPr>
        <w:t>Учебно-материальная база групп находится в хорошем состоянии. Книжный фонд методической литературы, дидактического материала по всем направлениям достаточен и постоянно обновляется.</w:t>
      </w:r>
    </w:p>
    <w:p w:rsidR="009D09E7" w:rsidRPr="00E11707" w:rsidRDefault="00AE44C2" w:rsidP="009D09E7">
      <w:pPr>
        <w:pStyle w:val="a5"/>
        <w:ind w:firstLine="288"/>
        <w:rPr>
          <w:color w:val="000000"/>
        </w:rPr>
      </w:pPr>
      <w:r w:rsidRPr="00E11707">
        <w:rPr>
          <w:color w:val="000000"/>
        </w:rPr>
        <w:t>В целом, состояние материально-технической базы учреждения соответствует педагогическим требованиям и санитарным нормам</w:t>
      </w:r>
      <w:proofErr w:type="gramStart"/>
      <w:r w:rsidRPr="00E11707">
        <w:rPr>
          <w:color w:val="000000"/>
        </w:rPr>
        <w:t xml:space="preserve"> ,</w:t>
      </w:r>
      <w:proofErr w:type="gramEnd"/>
      <w:r w:rsidRPr="00E11707">
        <w:rPr>
          <w:color w:val="000000"/>
        </w:rPr>
        <w:t xml:space="preserve"> удовлетворительное. </w:t>
      </w:r>
    </w:p>
    <w:p w:rsidR="009D09E7" w:rsidRPr="00E11707" w:rsidRDefault="001D054B" w:rsidP="009D09E7">
      <w:pPr>
        <w:spacing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E11707">
        <w:rPr>
          <w:rFonts w:ascii="Times New Roman" w:hAnsi="Times New Roman" w:cs="Times New Roman"/>
          <w:b/>
          <w:bCs/>
          <w:sz w:val="24"/>
          <w:szCs w:val="24"/>
        </w:rPr>
        <w:t xml:space="preserve">Целями </w:t>
      </w:r>
      <w:r w:rsidR="009D09E7" w:rsidRPr="00E11707">
        <w:rPr>
          <w:rFonts w:ascii="Times New Roman" w:hAnsi="Times New Roman" w:cs="Times New Roman"/>
          <w:b/>
          <w:bCs/>
          <w:sz w:val="24"/>
          <w:szCs w:val="24"/>
        </w:rPr>
        <w:t xml:space="preserve"> и задач</w:t>
      </w:r>
      <w:r w:rsidRPr="00E11707">
        <w:rPr>
          <w:rFonts w:ascii="Times New Roman" w:hAnsi="Times New Roman" w:cs="Times New Roman"/>
          <w:b/>
          <w:bCs/>
          <w:sz w:val="24"/>
          <w:szCs w:val="24"/>
        </w:rPr>
        <w:t xml:space="preserve">ами </w:t>
      </w:r>
      <w:r w:rsidR="009D09E7" w:rsidRPr="00E11707">
        <w:rPr>
          <w:rFonts w:ascii="Times New Roman" w:hAnsi="Times New Roman" w:cs="Times New Roman"/>
          <w:b/>
          <w:bCs/>
          <w:sz w:val="24"/>
          <w:szCs w:val="24"/>
        </w:rPr>
        <w:t xml:space="preserve"> коллектива на 2017-2018 учебный год</w:t>
      </w:r>
      <w:r w:rsidRPr="00E11707">
        <w:rPr>
          <w:rFonts w:ascii="Times New Roman" w:hAnsi="Times New Roman" w:cs="Times New Roman"/>
          <w:b/>
          <w:bCs/>
          <w:sz w:val="24"/>
          <w:szCs w:val="24"/>
        </w:rPr>
        <w:t xml:space="preserve"> были следующие:</w:t>
      </w:r>
    </w:p>
    <w:p w:rsidR="009D09E7" w:rsidRPr="00E11707" w:rsidRDefault="009D09E7" w:rsidP="009D09E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Целью методической работы было создание условий повышения профессионального мастерства педагогов, развития их творческих способностей, основных компетентностей способствующих формированию мотивации педагогов к профессиональному саморазвитию. </w:t>
      </w:r>
    </w:p>
    <w:p w:rsidR="009D09E7" w:rsidRPr="00E11707" w:rsidRDefault="009D09E7" w:rsidP="009D09E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D09E7" w:rsidRPr="00E11707" w:rsidRDefault="009D09E7" w:rsidP="009D09E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17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Задачи:</w:t>
      </w:r>
    </w:p>
    <w:p w:rsidR="009D09E7" w:rsidRPr="00E11707" w:rsidRDefault="009D09E7" w:rsidP="009D09E7">
      <w:pPr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707">
        <w:rPr>
          <w:rFonts w:ascii="Times New Roman" w:hAnsi="Times New Roman" w:cs="Times New Roman"/>
          <w:color w:val="000000" w:themeColor="text1"/>
          <w:sz w:val="24"/>
          <w:szCs w:val="24"/>
        </w:rPr>
        <w:t>1.Продолжать работу по созданию условий  для сохранения и укрепления здоровья воспитанников, формировать у детей представления о здоровом образе жизни и основах безопасности жизнедеятельности. </w:t>
      </w:r>
    </w:p>
    <w:p w:rsidR="009D09E7" w:rsidRPr="00E11707" w:rsidRDefault="009D09E7" w:rsidP="001D054B">
      <w:pPr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1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E117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Создать условия в ДОУ для организации деятельности по нравственно-патриотическому воспитанию дошкольников в контексте ФГОС дошкольного образования. Формировать любовь к родине  дошкольников</w:t>
      </w:r>
      <w:proofErr w:type="gramStart"/>
      <w:r w:rsidRPr="00E117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</w:p>
    <w:p w:rsidR="009D09E7" w:rsidRPr="00E11707" w:rsidRDefault="009D09E7" w:rsidP="009D09E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Для решения  этих задач были намечены и проведены </w:t>
      </w:r>
      <w:r w:rsidRPr="00E117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четыре педагогических совета</w:t>
      </w:r>
      <w:r w:rsidRPr="00E1170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1D054B" w:rsidRPr="00E11707" w:rsidRDefault="001D054B" w:rsidP="001D054B">
      <w:pPr>
        <w:tabs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 </w:t>
      </w:r>
      <w:r w:rsidR="009D09E7" w:rsidRPr="00E11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Первый -  утверждение годового плана (традиционный)</w:t>
      </w:r>
    </w:p>
    <w:p w:rsidR="009D09E7" w:rsidRPr="00E11707" w:rsidRDefault="001D054B" w:rsidP="001D054B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 Второй – </w:t>
      </w:r>
      <w:r w:rsidRPr="00E117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"</w:t>
      </w:r>
      <w:r w:rsidRPr="00E1170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11707">
        <w:rPr>
          <w:rFonts w:ascii="Times New Roman" w:hAnsi="Times New Roman" w:cs="Times New Roman"/>
          <w:sz w:val="24"/>
          <w:szCs w:val="24"/>
        </w:rPr>
        <w:t>Патриотическое воспитание детей в ДОУ".</w:t>
      </w:r>
    </w:p>
    <w:p w:rsidR="009D09E7" w:rsidRPr="00E11707" w:rsidRDefault="001D054B" w:rsidP="001D05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        -</w:t>
      </w:r>
      <w:r w:rsidR="009D09E7" w:rsidRPr="00E11707">
        <w:rPr>
          <w:rFonts w:ascii="Times New Roman" w:hAnsi="Times New Roman" w:cs="Times New Roman"/>
          <w:sz w:val="24"/>
          <w:szCs w:val="24"/>
        </w:rPr>
        <w:t xml:space="preserve">Третий – </w:t>
      </w:r>
      <w:r w:rsidR="009D09E7" w:rsidRPr="00E11707">
        <w:rPr>
          <w:rStyle w:val="a6"/>
          <w:rFonts w:ascii="Times New Roman" w:hAnsi="Times New Roman" w:cs="Times New Roman"/>
          <w:sz w:val="24"/>
          <w:szCs w:val="24"/>
        </w:rPr>
        <w:t>«</w:t>
      </w:r>
      <w:proofErr w:type="spellStart"/>
      <w:r w:rsidRPr="00E11707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E11707">
        <w:rPr>
          <w:rFonts w:ascii="Times New Roman" w:hAnsi="Times New Roman" w:cs="Times New Roman"/>
          <w:sz w:val="24"/>
          <w:szCs w:val="24"/>
        </w:rPr>
        <w:t xml:space="preserve"> технологии в ДОУ</w:t>
      </w:r>
      <w:r w:rsidR="009D09E7" w:rsidRPr="00E11707">
        <w:rPr>
          <w:rStyle w:val="a6"/>
          <w:rFonts w:ascii="Times New Roman" w:hAnsi="Times New Roman" w:cs="Times New Roman"/>
          <w:b w:val="0"/>
          <w:sz w:val="24"/>
          <w:szCs w:val="24"/>
        </w:rPr>
        <w:t>».</w:t>
      </w:r>
    </w:p>
    <w:p w:rsidR="009D09E7" w:rsidRPr="00E11707" w:rsidRDefault="001D054B" w:rsidP="001D054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     -</w:t>
      </w:r>
      <w:r w:rsidR="009D09E7" w:rsidRPr="00E11707">
        <w:rPr>
          <w:rFonts w:ascii="Times New Roman" w:hAnsi="Times New Roman" w:cs="Times New Roman"/>
          <w:sz w:val="24"/>
          <w:szCs w:val="24"/>
        </w:rPr>
        <w:t>Четвертый – «Итоговый отчетный педсовет: «Реализация».</w:t>
      </w:r>
    </w:p>
    <w:p w:rsidR="001D054B" w:rsidRPr="00E11707" w:rsidRDefault="001D054B" w:rsidP="001D054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D09E7" w:rsidRPr="00E11707" w:rsidRDefault="009D09E7" w:rsidP="009D09E7">
      <w:pPr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  На каждом педсовете были приняты решения к выполнению намеченных задач.</w:t>
      </w:r>
    </w:p>
    <w:p w:rsidR="009D09E7" w:rsidRPr="00E11707" w:rsidRDefault="009D09E7" w:rsidP="009D09E7">
      <w:pPr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lastRenderedPageBreak/>
        <w:t xml:space="preserve">   Перед педсоветами проводились тематические проверки:</w:t>
      </w:r>
    </w:p>
    <w:p w:rsidR="009D09E7" w:rsidRPr="00E11707" w:rsidRDefault="009D09E7" w:rsidP="009D09E7">
      <w:pPr>
        <w:spacing w:before="100" w:beforeAutospacing="1" w:after="100" w:afterAutospacing="1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1. </w:t>
      </w:r>
      <w:r w:rsidRPr="00E11707">
        <w:rPr>
          <w:rFonts w:ascii="Times New Roman" w:hAnsi="Times New Roman" w:cs="Times New Roman"/>
          <w:bCs/>
          <w:sz w:val="24"/>
          <w:szCs w:val="24"/>
        </w:rPr>
        <w:t>«</w:t>
      </w:r>
      <w:r w:rsidR="00FA28E0" w:rsidRPr="00E11707">
        <w:rPr>
          <w:rFonts w:ascii="Times New Roman" w:hAnsi="Times New Roman" w:cs="Times New Roman"/>
          <w:sz w:val="24"/>
          <w:szCs w:val="24"/>
        </w:rPr>
        <w:t>Состояние работы в ДОУ по нравственно-патриотическому воспитанию дошкольников»</w:t>
      </w:r>
    </w:p>
    <w:p w:rsidR="009D09E7" w:rsidRPr="00E11707" w:rsidRDefault="009D09E7" w:rsidP="009D09E7">
      <w:pPr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2. </w:t>
      </w:r>
      <w:r w:rsidR="00FA28E0" w:rsidRPr="00E11707">
        <w:rPr>
          <w:rFonts w:ascii="Times New Roman" w:hAnsi="Times New Roman" w:cs="Times New Roman"/>
          <w:sz w:val="24"/>
          <w:szCs w:val="24"/>
        </w:rPr>
        <w:t>«Организация оздоровительной работы в режиме дня с детьми дошкольного возраста».</w:t>
      </w:r>
    </w:p>
    <w:p w:rsidR="009D09E7" w:rsidRPr="00E11707" w:rsidRDefault="009D09E7" w:rsidP="009D09E7">
      <w:pPr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Для выполнения поставленных задач проведены мероприятия, направленные на повышение квалификации педагогических кадров.</w:t>
      </w:r>
    </w:p>
    <w:p w:rsidR="009D09E7" w:rsidRPr="00E11707" w:rsidRDefault="009D09E7" w:rsidP="009D09E7">
      <w:pPr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 Педагогический совет в ДОУ как высший орган руководства всем </w:t>
      </w:r>
      <w:proofErr w:type="spellStart"/>
      <w:r w:rsidRPr="00E11707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E11707">
        <w:rPr>
          <w:rFonts w:ascii="Times New Roman" w:hAnsi="Times New Roman" w:cs="Times New Roman"/>
          <w:sz w:val="24"/>
          <w:szCs w:val="24"/>
        </w:rPr>
        <w:t xml:space="preserve"> - образовательным процессом решает конкретные задачи дошкольного учреждения.</w:t>
      </w:r>
    </w:p>
    <w:p w:rsidR="009D09E7" w:rsidRPr="00E11707" w:rsidRDefault="009D09E7" w:rsidP="009D09E7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   В своей работе в 201</w:t>
      </w:r>
      <w:r w:rsidR="00FA28E0" w:rsidRPr="00E11707">
        <w:rPr>
          <w:rFonts w:ascii="Times New Roman" w:hAnsi="Times New Roman" w:cs="Times New Roman"/>
          <w:sz w:val="24"/>
          <w:szCs w:val="24"/>
        </w:rPr>
        <w:t>7</w:t>
      </w:r>
      <w:r w:rsidRPr="00E11707">
        <w:rPr>
          <w:rFonts w:ascii="Times New Roman" w:hAnsi="Times New Roman" w:cs="Times New Roman"/>
          <w:sz w:val="24"/>
          <w:szCs w:val="24"/>
        </w:rPr>
        <w:t xml:space="preserve"> – 201</w:t>
      </w:r>
      <w:r w:rsidR="00FA28E0" w:rsidRPr="00E11707">
        <w:rPr>
          <w:rFonts w:ascii="Times New Roman" w:hAnsi="Times New Roman" w:cs="Times New Roman"/>
          <w:sz w:val="24"/>
          <w:szCs w:val="24"/>
        </w:rPr>
        <w:t>8</w:t>
      </w:r>
      <w:r w:rsidRPr="00E11707">
        <w:rPr>
          <w:rFonts w:ascii="Times New Roman" w:hAnsi="Times New Roman" w:cs="Times New Roman"/>
          <w:sz w:val="24"/>
          <w:szCs w:val="24"/>
        </w:rPr>
        <w:t xml:space="preserve"> учебном году педагогический коллектив работал по Основной общеобразовательной программе ДОУ, примерной основной общеобразовательной  «От рождения до школы» под редакцией  </w:t>
      </w:r>
      <w:proofErr w:type="spellStart"/>
      <w:r w:rsidRPr="00E11707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E11707">
        <w:rPr>
          <w:rFonts w:ascii="Times New Roman" w:hAnsi="Times New Roman" w:cs="Times New Roman"/>
          <w:sz w:val="24"/>
          <w:szCs w:val="24"/>
        </w:rPr>
        <w:t>. М.А. Васильевой, с учетом целей и задач, определенных Уставом ДОУ.</w:t>
      </w:r>
    </w:p>
    <w:p w:rsidR="009D09E7" w:rsidRPr="00E11707" w:rsidRDefault="009D09E7" w:rsidP="009D09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  В этом учебно</w:t>
      </w:r>
      <w:r w:rsidR="00B4318C">
        <w:rPr>
          <w:rFonts w:ascii="Times New Roman" w:hAnsi="Times New Roman" w:cs="Times New Roman"/>
          <w:sz w:val="24"/>
          <w:szCs w:val="24"/>
        </w:rPr>
        <w:t xml:space="preserve">м году педагоги ДОУ показали 6 </w:t>
      </w:r>
      <w:proofErr w:type="gramStart"/>
      <w:r w:rsidRPr="00E11707">
        <w:rPr>
          <w:rFonts w:ascii="Times New Roman" w:hAnsi="Times New Roman" w:cs="Times New Roman"/>
          <w:sz w:val="24"/>
          <w:szCs w:val="24"/>
        </w:rPr>
        <w:t>открытых</w:t>
      </w:r>
      <w:proofErr w:type="gramEnd"/>
      <w:r w:rsidRPr="00E11707">
        <w:rPr>
          <w:rFonts w:ascii="Times New Roman" w:hAnsi="Times New Roman" w:cs="Times New Roman"/>
          <w:sz w:val="24"/>
          <w:szCs w:val="24"/>
        </w:rPr>
        <w:t xml:space="preserve"> мероприятия внутри ДОУ: родительские собрания, непосредственно образовательную деятельность (10). </w:t>
      </w:r>
    </w:p>
    <w:p w:rsidR="00FA28E0" w:rsidRPr="00E11707" w:rsidRDefault="009D09E7" w:rsidP="00FA28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 Мероприятия проведены педагогами на среднем уровне. Все педагоги к подготовке показательных мероприятий отнеслись добросовестно и показали неплохой  уровень педагогического мастерства</w:t>
      </w:r>
      <w:proofErr w:type="gramStart"/>
      <w:r w:rsidRPr="00E11707">
        <w:rPr>
          <w:rFonts w:ascii="Times New Roman" w:hAnsi="Times New Roman" w:cs="Times New Roman"/>
          <w:sz w:val="24"/>
          <w:szCs w:val="24"/>
        </w:rPr>
        <w:t xml:space="preserve"> </w:t>
      </w:r>
      <w:r w:rsidR="00FA28E0" w:rsidRPr="00E1170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D09E7" w:rsidRPr="00E11707" w:rsidRDefault="009D09E7" w:rsidP="00FA28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    Подводя итоги работы специалистов ДОУ, исходящих из административного контроля и представленных отчетов за учебный год следует констатировать: хорошую работу воспитателя. Оказана консультативная помощь родителям, пополнена предметно – развивающая среда.</w:t>
      </w:r>
      <w:r w:rsidRPr="00E1170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D09E7" w:rsidRPr="00E11707" w:rsidRDefault="009D09E7" w:rsidP="00FA28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В течение учебного года на базе ДОУ в достаточном количестве приобреталась методическая литература. Составлены каталоги методической литературы. Оформляется подписка на методические журналы,   Разработаны методические рекомендации по  годовым направлениям работы.   </w:t>
      </w:r>
    </w:p>
    <w:p w:rsidR="007B09D2" w:rsidRPr="00E11707" w:rsidRDefault="007B09D2" w:rsidP="007B09D2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      Большую роль играет методическая работа, предполагающая повышение качества профессионального уровня педагога посредством наращивания количества знаний о новых методиках, приемах, технологиях и умений за счет копирования их в своей деятельности.</w:t>
      </w:r>
    </w:p>
    <w:p w:rsidR="00B4318C" w:rsidRDefault="007B09D2" w:rsidP="00B43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В 201</w:t>
      </w:r>
      <w:r w:rsidR="00B4318C">
        <w:rPr>
          <w:rFonts w:ascii="Times New Roman" w:hAnsi="Times New Roman" w:cs="Times New Roman"/>
          <w:sz w:val="24"/>
          <w:szCs w:val="24"/>
        </w:rPr>
        <w:t xml:space="preserve">7-18 гг.  проводились семинары   </w:t>
      </w:r>
    </w:p>
    <w:p w:rsidR="007B09D2" w:rsidRPr="00E11707" w:rsidRDefault="00B4318C" w:rsidP="00B43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="007B09D2" w:rsidRPr="00E11707">
        <w:rPr>
          <w:rFonts w:ascii="Times New Roman" w:hAnsi="Times New Roman" w:cs="Times New Roman"/>
          <w:bCs/>
          <w:sz w:val="24"/>
          <w:szCs w:val="24"/>
        </w:rPr>
        <w:t>доровьесберегающие</w:t>
      </w:r>
      <w:proofErr w:type="spellEnd"/>
      <w:r w:rsidR="007B09D2" w:rsidRPr="00E11707">
        <w:rPr>
          <w:rFonts w:ascii="Times New Roman" w:hAnsi="Times New Roman" w:cs="Times New Roman"/>
          <w:bCs/>
          <w:sz w:val="24"/>
          <w:szCs w:val="24"/>
        </w:rPr>
        <w:t xml:space="preserve"> технологии»)</w:t>
      </w:r>
      <w:r w:rsidR="007B09D2" w:rsidRPr="00E11707">
        <w:rPr>
          <w:rFonts w:ascii="Times New Roman" w:hAnsi="Times New Roman" w:cs="Times New Roman"/>
          <w:sz w:val="24"/>
          <w:szCs w:val="24"/>
        </w:rPr>
        <w:t>, мастер-классы, круглые столы, профессиональные конкурсы (</w:t>
      </w:r>
      <w:r w:rsidR="007B09D2" w:rsidRPr="00E11707">
        <w:rPr>
          <w:rFonts w:ascii="Times New Roman" w:hAnsi="Times New Roman" w:cs="Times New Roman"/>
          <w:color w:val="000000"/>
          <w:sz w:val="24"/>
          <w:szCs w:val="24"/>
        </w:rPr>
        <w:t>Смотр «Подготовка РППС групп к новому учебному году»., Открытый просмотр «Готовность группы к новому учебному году», Конкурс совместный с родителями «Здравствуй Новый год.)</w:t>
      </w:r>
      <w:r w:rsidR="007B09D2" w:rsidRPr="00E11707">
        <w:rPr>
          <w:rFonts w:ascii="Times New Roman" w:hAnsi="Times New Roman" w:cs="Times New Roman"/>
          <w:sz w:val="24"/>
          <w:szCs w:val="24"/>
        </w:rPr>
        <w:t xml:space="preserve">, деловые игры, выставки, которые помогли  заведующим  д/с повысить свой профессиональный уровень. </w:t>
      </w:r>
      <w:proofErr w:type="gramEnd"/>
    </w:p>
    <w:p w:rsidR="0092478E" w:rsidRPr="00E11707" w:rsidRDefault="0092478E" w:rsidP="0092478E">
      <w:pPr>
        <w:pStyle w:val="a7"/>
        <w:rPr>
          <w:b/>
        </w:rPr>
      </w:pPr>
      <w:r w:rsidRPr="00E11707">
        <w:rPr>
          <w:b/>
        </w:rPr>
        <w:t>Мониторинг.</w:t>
      </w:r>
    </w:p>
    <w:p w:rsidR="0092478E" w:rsidRPr="00E11707" w:rsidRDefault="0092478E" w:rsidP="0092478E">
      <w:pPr>
        <w:pStyle w:val="a7"/>
        <w:jc w:val="center"/>
        <w:rPr>
          <w:b/>
        </w:rPr>
      </w:pPr>
      <w:r w:rsidRPr="00E11707">
        <w:rPr>
          <w:b/>
        </w:rPr>
        <w:t>(Анализ качества воспитания и образования детей ДОУ).</w:t>
      </w:r>
    </w:p>
    <w:p w:rsidR="0092478E" w:rsidRPr="00E11707" w:rsidRDefault="0092478E" w:rsidP="009247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1707">
        <w:rPr>
          <w:rFonts w:ascii="Times New Roman" w:hAnsi="Times New Roman" w:cs="Times New Roman"/>
          <w:sz w:val="24"/>
          <w:szCs w:val="24"/>
        </w:rPr>
        <w:t>В Учреждении созданы оптимальные условия для развития индивидуальных, творческих способностей детей, математических представлений, для ознакомления детей с физическими свойствами предметов и явлений, многообразием растительного и животного мира, явлениями общественной жизни страны и родного села.</w:t>
      </w:r>
    </w:p>
    <w:p w:rsidR="0092478E" w:rsidRPr="00E11707" w:rsidRDefault="0092478E" w:rsidP="009247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lastRenderedPageBreak/>
        <w:t>Созданы условия для социально - личностного развития дошкольников: адаптации, комфортного пребывания детей в учреждении, положительного отношения ребенка к себе, другим людям, окружающему миру и коммуникативной социальной компетентности детей.</w:t>
      </w:r>
    </w:p>
    <w:p w:rsidR="0092478E" w:rsidRPr="00E11707" w:rsidRDefault="0092478E" w:rsidP="009247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Так же созданы оптимальные условия для экологического развития детей. Создано предметно – развивающее пространство, которое соответствует эстетическим, методическим и гигиеническим требованиям</w:t>
      </w:r>
    </w:p>
    <w:p w:rsidR="0092478E" w:rsidRPr="00E11707" w:rsidRDefault="0092478E" w:rsidP="0092478E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11707">
        <w:rPr>
          <w:rFonts w:ascii="Times New Roman" w:hAnsi="Times New Roman" w:cs="Times New Roman"/>
          <w:sz w:val="24"/>
          <w:szCs w:val="24"/>
        </w:rPr>
        <w:t xml:space="preserve">Усвоение детьми программного материала проанализировано с помощью мониторинга. В ДОУ проводится мониторинг образовательного процесса (мониторинг освоения образовательной программы)  и мониторинг детского развития (мониторинг развития интегративных качеств). Мониторинг проводится два раза в год (сентябрь  и май).  </w:t>
      </w:r>
    </w:p>
    <w:p w:rsidR="0092478E" w:rsidRPr="00E11707" w:rsidRDefault="0092478E" w:rsidP="0092478E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Мониторинг образовательного процесса проводится педагогом, ведущими НОД с детьми. Он основывается на анализе достижения детьми промежуточных результатов, которые описаны в каждом разделе образовательной программы. </w:t>
      </w:r>
    </w:p>
    <w:p w:rsidR="0092478E" w:rsidRPr="00E11707" w:rsidRDefault="0092478E" w:rsidP="0092478E">
      <w:pPr>
        <w:rPr>
          <w:rFonts w:ascii="Times New Roman" w:hAnsi="Times New Roman" w:cs="Times New Roman"/>
          <w:b/>
          <w:sz w:val="24"/>
          <w:szCs w:val="24"/>
        </w:rPr>
      </w:pPr>
      <w:r w:rsidRPr="00E11707">
        <w:rPr>
          <w:rFonts w:ascii="Times New Roman" w:hAnsi="Times New Roman" w:cs="Times New Roman"/>
          <w:b/>
          <w:sz w:val="24"/>
          <w:szCs w:val="24"/>
        </w:rPr>
        <w:t>Результаты мониторинга образовательного процесса</w:t>
      </w:r>
      <w:r w:rsidRPr="00E11707">
        <w:rPr>
          <w:rFonts w:ascii="Times New Roman" w:hAnsi="Times New Roman" w:cs="Times New Roman"/>
          <w:sz w:val="24"/>
          <w:szCs w:val="24"/>
        </w:rPr>
        <w:t xml:space="preserve">  </w:t>
      </w:r>
      <w:r w:rsidRPr="00E11707">
        <w:rPr>
          <w:rFonts w:ascii="Times New Roman" w:hAnsi="Times New Roman" w:cs="Times New Roman"/>
          <w:b/>
          <w:sz w:val="24"/>
          <w:szCs w:val="24"/>
        </w:rPr>
        <w:t xml:space="preserve">за 2017-2018 </w:t>
      </w:r>
      <w:proofErr w:type="spellStart"/>
      <w:r w:rsidRPr="00E11707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E11707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E11707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E11707">
        <w:rPr>
          <w:rFonts w:ascii="Times New Roman" w:hAnsi="Times New Roman" w:cs="Times New Roman"/>
          <w:b/>
          <w:sz w:val="24"/>
          <w:szCs w:val="24"/>
        </w:rPr>
        <w:t>.</w:t>
      </w:r>
    </w:p>
    <w:p w:rsidR="0092478E" w:rsidRPr="00E11707" w:rsidRDefault="0092478E" w:rsidP="0092478E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    Подведены общие результаты диагностики по ДОУ  в целом по каждой образовательной области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2444"/>
        <w:gridCol w:w="3367"/>
      </w:tblGrid>
      <w:tr w:rsidR="0092478E" w:rsidRPr="00E11707" w:rsidTr="0092478E">
        <w:tc>
          <w:tcPr>
            <w:tcW w:w="3936" w:type="dxa"/>
            <w:hideMark/>
          </w:tcPr>
          <w:p w:rsidR="0092478E" w:rsidRPr="00E11707" w:rsidRDefault="0092478E" w:rsidP="0092478E">
            <w:pPr>
              <w:pStyle w:val="a7"/>
            </w:pPr>
            <w:r w:rsidRPr="00E11707">
              <w:t>Образовательная область</w:t>
            </w:r>
          </w:p>
        </w:tc>
        <w:tc>
          <w:tcPr>
            <w:tcW w:w="2444" w:type="dxa"/>
            <w:hideMark/>
          </w:tcPr>
          <w:p w:rsidR="0092478E" w:rsidRPr="00E11707" w:rsidRDefault="0092478E" w:rsidP="0092478E">
            <w:pPr>
              <w:pStyle w:val="a7"/>
            </w:pPr>
            <w:r w:rsidRPr="00E11707">
              <w:t>Сентябрь 2017</w:t>
            </w:r>
          </w:p>
        </w:tc>
        <w:tc>
          <w:tcPr>
            <w:tcW w:w="3367" w:type="dxa"/>
            <w:hideMark/>
          </w:tcPr>
          <w:p w:rsidR="0092478E" w:rsidRPr="00E11707" w:rsidRDefault="0092478E" w:rsidP="0092478E">
            <w:pPr>
              <w:pStyle w:val="a7"/>
            </w:pPr>
            <w:r w:rsidRPr="00E11707">
              <w:t>Май 2018</w:t>
            </w:r>
          </w:p>
        </w:tc>
      </w:tr>
      <w:tr w:rsidR="0092478E" w:rsidRPr="00E11707" w:rsidTr="0092478E">
        <w:tc>
          <w:tcPr>
            <w:tcW w:w="3936" w:type="dxa"/>
            <w:hideMark/>
          </w:tcPr>
          <w:p w:rsidR="0092478E" w:rsidRPr="00E11707" w:rsidRDefault="0092478E" w:rsidP="0092478E">
            <w:pPr>
              <w:pStyle w:val="a7"/>
            </w:pPr>
            <w:r w:rsidRPr="00E11707">
              <w:t>Коммуникация</w:t>
            </w:r>
          </w:p>
        </w:tc>
        <w:tc>
          <w:tcPr>
            <w:tcW w:w="2444" w:type="dxa"/>
            <w:hideMark/>
          </w:tcPr>
          <w:p w:rsidR="0092478E" w:rsidRPr="00E11707" w:rsidRDefault="0092478E" w:rsidP="0092478E">
            <w:pPr>
              <w:pStyle w:val="a7"/>
            </w:pPr>
            <w:r w:rsidRPr="00E11707">
              <w:t>92%</w:t>
            </w:r>
          </w:p>
        </w:tc>
        <w:tc>
          <w:tcPr>
            <w:tcW w:w="3367" w:type="dxa"/>
            <w:hideMark/>
          </w:tcPr>
          <w:p w:rsidR="0092478E" w:rsidRPr="00E11707" w:rsidRDefault="0092478E" w:rsidP="0092478E">
            <w:pPr>
              <w:pStyle w:val="a7"/>
            </w:pPr>
            <w:r w:rsidRPr="00E11707">
              <w:t>91</w:t>
            </w:r>
          </w:p>
        </w:tc>
      </w:tr>
      <w:tr w:rsidR="0092478E" w:rsidRPr="00E11707" w:rsidTr="0092478E">
        <w:tc>
          <w:tcPr>
            <w:tcW w:w="3936" w:type="dxa"/>
            <w:hideMark/>
          </w:tcPr>
          <w:p w:rsidR="0092478E" w:rsidRPr="00E11707" w:rsidRDefault="0092478E" w:rsidP="0092478E">
            <w:pPr>
              <w:pStyle w:val="a7"/>
            </w:pPr>
            <w:r w:rsidRPr="00E11707">
              <w:t>Чтение художественной литературы</w:t>
            </w:r>
          </w:p>
        </w:tc>
        <w:tc>
          <w:tcPr>
            <w:tcW w:w="2444" w:type="dxa"/>
            <w:hideMark/>
          </w:tcPr>
          <w:p w:rsidR="0092478E" w:rsidRPr="00E11707" w:rsidRDefault="0092478E" w:rsidP="0092478E">
            <w:pPr>
              <w:pStyle w:val="a7"/>
            </w:pPr>
            <w:r w:rsidRPr="00E11707">
              <w:t>86%</w:t>
            </w:r>
          </w:p>
        </w:tc>
        <w:tc>
          <w:tcPr>
            <w:tcW w:w="3367" w:type="dxa"/>
            <w:hideMark/>
          </w:tcPr>
          <w:p w:rsidR="0092478E" w:rsidRPr="00E11707" w:rsidRDefault="0092478E" w:rsidP="0092478E">
            <w:pPr>
              <w:pStyle w:val="a7"/>
            </w:pPr>
            <w:r w:rsidRPr="00E11707">
              <w:t>83</w:t>
            </w:r>
          </w:p>
        </w:tc>
      </w:tr>
      <w:tr w:rsidR="0092478E" w:rsidRPr="00E11707" w:rsidTr="0092478E">
        <w:tc>
          <w:tcPr>
            <w:tcW w:w="3936" w:type="dxa"/>
            <w:hideMark/>
          </w:tcPr>
          <w:p w:rsidR="0092478E" w:rsidRPr="00E11707" w:rsidRDefault="0092478E" w:rsidP="0092478E">
            <w:pPr>
              <w:pStyle w:val="a7"/>
            </w:pPr>
            <w:r w:rsidRPr="00E11707">
              <w:t>Познание</w:t>
            </w:r>
          </w:p>
        </w:tc>
        <w:tc>
          <w:tcPr>
            <w:tcW w:w="2444" w:type="dxa"/>
            <w:hideMark/>
          </w:tcPr>
          <w:p w:rsidR="0092478E" w:rsidRPr="00E11707" w:rsidRDefault="0092478E" w:rsidP="0092478E">
            <w:pPr>
              <w:pStyle w:val="a7"/>
            </w:pPr>
            <w:r w:rsidRPr="00E11707">
              <w:t>84%</w:t>
            </w:r>
          </w:p>
        </w:tc>
        <w:tc>
          <w:tcPr>
            <w:tcW w:w="3367" w:type="dxa"/>
            <w:hideMark/>
          </w:tcPr>
          <w:p w:rsidR="0092478E" w:rsidRPr="00E11707" w:rsidRDefault="0092478E" w:rsidP="0092478E">
            <w:pPr>
              <w:pStyle w:val="a7"/>
            </w:pPr>
            <w:r w:rsidRPr="00E11707">
              <w:t>83</w:t>
            </w:r>
          </w:p>
        </w:tc>
      </w:tr>
      <w:tr w:rsidR="0092478E" w:rsidRPr="00E11707" w:rsidTr="0092478E">
        <w:tc>
          <w:tcPr>
            <w:tcW w:w="3936" w:type="dxa"/>
            <w:hideMark/>
          </w:tcPr>
          <w:p w:rsidR="0092478E" w:rsidRPr="00E11707" w:rsidRDefault="0092478E" w:rsidP="0092478E">
            <w:pPr>
              <w:pStyle w:val="a7"/>
            </w:pPr>
            <w:r w:rsidRPr="00E11707">
              <w:t>Социализация</w:t>
            </w:r>
          </w:p>
        </w:tc>
        <w:tc>
          <w:tcPr>
            <w:tcW w:w="2444" w:type="dxa"/>
            <w:hideMark/>
          </w:tcPr>
          <w:p w:rsidR="0092478E" w:rsidRPr="00E11707" w:rsidRDefault="0092478E" w:rsidP="0092478E">
            <w:pPr>
              <w:pStyle w:val="a7"/>
            </w:pPr>
            <w:r w:rsidRPr="00E11707">
              <w:t>87%</w:t>
            </w:r>
          </w:p>
        </w:tc>
        <w:tc>
          <w:tcPr>
            <w:tcW w:w="3367" w:type="dxa"/>
            <w:hideMark/>
          </w:tcPr>
          <w:p w:rsidR="0092478E" w:rsidRPr="00E11707" w:rsidRDefault="0092478E" w:rsidP="0092478E">
            <w:pPr>
              <w:pStyle w:val="a7"/>
            </w:pPr>
            <w:r w:rsidRPr="00E11707">
              <w:t>82</w:t>
            </w:r>
          </w:p>
        </w:tc>
      </w:tr>
      <w:tr w:rsidR="0092478E" w:rsidRPr="00E11707" w:rsidTr="0092478E">
        <w:tc>
          <w:tcPr>
            <w:tcW w:w="3936" w:type="dxa"/>
            <w:hideMark/>
          </w:tcPr>
          <w:p w:rsidR="0092478E" w:rsidRPr="00E11707" w:rsidRDefault="0092478E" w:rsidP="0092478E">
            <w:pPr>
              <w:pStyle w:val="a7"/>
            </w:pPr>
            <w:r w:rsidRPr="00E11707">
              <w:t>Труд</w:t>
            </w:r>
          </w:p>
        </w:tc>
        <w:tc>
          <w:tcPr>
            <w:tcW w:w="2444" w:type="dxa"/>
            <w:hideMark/>
          </w:tcPr>
          <w:p w:rsidR="0092478E" w:rsidRPr="00E11707" w:rsidRDefault="0092478E" w:rsidP="0092478E">
            <w:pPr>
              <w:pStyle w:val="a7"/>
            </w:pPr>
            <w:r w:rsidRPr="00E11707">
              <w:t>86%</w:t>
            </w:r>
          </w:p>
        </w:tc>
        <w:tc>
          <w:tcPr>
            <w:tcW w:w="3367" w:type="dxa"/>
            <w:hideMark/>
          </w:tcPr>
          <w:p w:rsidR="0092478E" w:rsidRPr="00E11707" w:rsidRDefault="0092478E" w:rsidP="0092478E">
            <w:pPr>
              <w:pStyle w:val="a7"/>
            </w:pPr>
            <w:r w:rsidRPr="00E11707">
              <w:t>88</w:t>
            </w:r>
          </w:p>
        </w:tc>
      </w:tr>
      <w:tr w:rsidR="0092478E" w:rsidRPr="00E11707" w:rsidTr="0092478E">
        <w:tc>
          <w:tcPr>
            <w:tcW w:w="3936" w:type="dxa"/>
            <w:hideMark/>
          </w:tcPr>
          <w:p w:rsidR="0092478E" w:rsidRPr="00E11707" w:rsidRDefault="0092478E" w:rsidP="0092478E">
            <w:pPr>
              <w:pStyle w:val="a7"/>
            </w:pPr>
            <w:r w:rsidRPr="00E11707">
              <w:t>Безопасность</w:t>
            </w:r>
          </w:p>
        </w:tc>
        <w:tc>
          <w:tcPr>
            <w:tcW w:w="2444" w:type="dxa"/>
            <w:hideMark/>
          </w:tcPr>
          <w:p w:rsidR="0092478E" w:rsidRPr="00E11707" w:rsidRDefault="0092478E" w:rsidP="0092478E">
            <w:pPr>
              <w:pStyle w:val="a7"/>
            </w:pPr>
            <w:r w:rsidRPr="00E11707">
              <w:t>85%</w:t>
            </w:r>
          </w:p>
        </w:tc>
        <w:tc>
          <w:tcPr>
            <w:tcW w:w="3367" w:type="dxa"/>
            <w:hideMark/>
          </w:tcPr>
          <w:p w:rsidR="0092478E" w:rsidRPr="00E11707" w:rsidRDefault="0092478E" w:rsidP="0092478E">
            <w:pPr>
              <w:pStyle w:val="a7"/>
            </w:pPr>
            <w:r w:rsidRPr="00E11707">
              <w:t>84</w:t>
            </w:r>
          </w:p>
        </w:tc>
      </w:tr>
      <w:tr w:rsidR="0092478E" w:rsidRPr="00E11707" w:rsidTr="0092478E">
        <w:tc>
          <w:tcPr>
            <w:tcW w:w="3936" w:type="dxa"/>
            <w:hideMark/>
          </w:tcPr>
          <w:p w:rsidR="0092478E" w:rsidRPr="00E11707" w:rsidRDefault="0092478E" w:rsidP="0092478E">
            <w:pPr>
              <w:pStyle w:val="a7"/>
            </w:pPr>
            <w:r w:rsidRPr="00E11707">
              <w:t>Художественное творчество</w:t>
            </w:r>
          </w:p>
        </w:tc>
        <w:tc>
          <w:tcPr>
            <w:tcW w:w="2444" w:type="dxa"/>
            <w:hideMark/>
          </w:tcPr>
          <w:p w:rsidR="0092478E" w:rsidRPr="00E11707" w:rsidRDefault="0092478E" w:rsidP="0092478E">
            <w:pPr>
              <w:pStyle w:val="a7"/>
            </w:pPr>
            <w:r w:rsidRPr="00E11707">
              <w:t>85%</w:t>
            </w:r>
          </w:p>
        </w:tc>
        <w:tc>
          <w:tcPr>
            <w:tcW w:w="3367" w:type="dxa"/>
            <w:hideMark/>
          </w:tcPr>
          <w:p w:rsidR="0092478E" w:rsidRPr="00E11707" w:rsidRDefault="0092478E" w:rsidP="0092478E">
            <w:pPr>
              <w:pStyle w:val="a7"/>
            </w:pPr>
            <w:r w:rsidRPr="00E11707">
              <w:t>87</w:t>
            </w:r>
          </w:p>
        </w:tc>
      </w:tr>
      <w:tr w:rsidR="0092478E" w:rsidRPr="00E11707" w:rsidTr="0092478E">
        <w:tc>
          <w:tcPr>
            <w:tcW w:w="3936" w:type="dxa"/>
            <w:hideMark/>
          </w:tcPr>
          <w:p w:rsidR="0092478E" w:rsidRPr="00E11707" w:rsidRDefault="0092478E" w:rsidP="0092478E">
            <w:pPr>
              <w:pStyle w:val="a7"/>
            </w:pPr>
            <w:r w:rsidRPr="00E11707">
              <w:t>Музыка</w:t>
            </w:r>
          </w:p>
        </w:tc>
        <w:tc>
          <w:tcPr>
            <w:tcW w:w="2444" w:type="dxa"/>
            <w:hideMark/>
          </w:tcPr>
          <w:p w:rsidR="0092478E" w:rsidRPr="00E11707" w:rsidRDefault="0092478E" w:rsidP="0092478E">
            <w:pPr>
              <w:pStyle w:val="a7"/>
            </w:pPr>
            <w:r w:rsidRPr="00E11707">
              <w:t>76%</w:t>
            </w:r>
          </w:p>
        </w:tc>
        <w:tc>
          <w:tcPr>
            <w:tcW w:w="3367" w:type="dxa"/>
            <w:hideMark/>
          </w:tcPr>
          <w:p w:rsidR="0092478E" w:rsidRPr="00E11707" w:rsidRDefault="0092478E" w:rsidP="0092478E">
            <w:pPr>
              <w:pStyle w:val="a7"/>
            </w:pPr>
            <w:r w:rsidRPr="00E11707">
              <w:t>72</w:t>
            </w:r>
          </w:p>
        </w:tc>
      </w:tr>
      <w:tr w:rsidR="0092478E" w:rsidRPr="00E11707" w:rsidTr="0092478E">
        <w:trPr>
          <w:trHeight w:val="363"/>
        </w:trPr>
        <w:tc>
          <w:tcPr>
            <w:tcW w:w="3936" w:type="dxa"/>
            <w:hideMark/>
          </w:tcPr>
          <w:p w:rsidR="0092478E" w:rsidRPr="00E11707" w:rsidRDefault="0092478E" w:rsidP="0092478E">
            <w:pPr>
              <w:pStyle w:val="a7"/>
            </w:pPr>
            <w:r w:rsidRPr="00E11707">
              <w:t>Здоровье</w:t>
            </w:r>
          </w:p>
        </w:tc>
        <w:tc>
          <w:tcPr>
            <w:tcW w:w="2444" w:type="dxa"/>
            <w:hideMark/>
          </w:tcPr>
          <w:p w:rsidR="0092478E" w:rsidRPr="00E11707" w:rsidRDefault="0092478E" w:rsidP="0092478E">
            <w:pPr>
              <w:pStyle w:val="a7"/>
            </w:pPr>
            <w:r w:rsidRPr="00E11707">
              <w:t>90%</w:t>
            </w:r>
          </w:p>
        </w:tc>
        <w:tc>
          <w:tcPr>
            <w:tcW w:w="3367" w:type="dxa"/>
            <w:hideMark/>
          </w:tcPr>
          <w:p w:rsidR="0092478E" w:rsidRPr="00E11707" w:rsidRDefault="0092478E" w:rsidP="0092478E">
            <w:pPr>
              <w:pStyle w:val="a7"/>
            </w:pPr>
            <w:r w:rsidRPr="00E11707">
              <w:t>85</w:t>
            </w:r>
          </w:p>
        </w:tc>
      </w:tr>
      <w:tr w:rsidR="0092478E" w:rsidRPr="00E11707" w:rsidTr="0092478E">
        <w:trPr>
          <w:trHeight w:val="388"/>
        </w:trPr>
        <w:tc>
          <w:tcPr>
            <w:tcW w:w="3936" w:type="dxa"/>
            <w:hideMark/>
          </w:tcPr>
          <w:p w:rsidR="0092478E" w:rsidRPr="00E11707" w:rsidRDefault="0092478E" w:rsidP="0092478E">
            <w:pPr>
              <w:pStyle w:val="a7"/>
            </w:pPr>
            <w:r w:rsidRPr="00E11707">
              <w:t>Физическая культура</w:t>
            </w:r>
          </w:p>
        </w:tc>
        <w:tc>
          <w:tcPr>
            <w:tcW w:w="2444" w:type="dxa"/>
            <w:hideMark/>
          </w:tcPr>
          <w:p w:rsidR="0092478E" w:rsidRPr="00E11707" w:rsidRDefault="0092478E" w:rsidP="0092478E">
            <w:pPr>
              <w:pStyle w:val="a7"/>
            </w:pPr>
            <w:r w:rsidRPr="00E11707">
              <w:t>90%</w:t>
            </w:r>
          </w:p>
        </w:tc>
        <w:tc>
          <w:tcPr>
            <w:tcW w:w="3367" w:type="dxa"/>
            <w:hideMark/>
          </w:tcPr>
          <w:p w:rsidR="0092478E" w:rsidRPr="00E11707" w:rsidRDefault="0092478E" w:rsidP="0092478E">
            <w:pPr>
              <w:pStyle w:val="a7"/>
            </w:pPr>
            <w:r w:rsidRPr="00E11707">
              <w:t>85</w:t>
            </w:r>
          </w:p>
        </w:tc>
      </w:tr>
      <w:tr w:rsidR="0092478E" w:rsidRPr="00E11707" w:rsidTr="0092478E">
        <w:trPr>
          <w:trHeight w:val="258"/>
        </w:trPr>
        <w:tc>
          <w:tcPr>
            <w:tcW w:w="3936" w:type="dxa"/>
            <w:hideMark/>
          </w:tcPr>
          <w:p w:rsidR="0092478E" w:rsidRPr="00E11707" w:rsidRDefault="0092478E" w:rsidP="0092478E">
            <w:pPr>
              <w:pStyle w:val="a7"/>
              <w:rPr>
                <w:b/>
              </w:rPr>
            </w:pPr>
            <w:r w:rsidRPr="00E11707">
              <w:rPr>
                <w:b/>
              </w:rPr>
              <w:t>Итого:</w:t>
            </w:r>
          </w:p>
        </w:tc>
        <w:tc>
          <w:tcPr>
            <w:tcW w:w="2444" w:type="dxa"/>
            <w:hideMark/>
          </w:tcPr>
          <w:p w:rsidR="0092478E" w:rsidRPr="00E11707" w:rsidRDefault="0092478E" w:rsidP="0092478E">
            <w:pPr>
              <w:pStyle w:val="a7"/>
              <w:rPr>
                <w:b/>
              </w:rPr>
            </w:pPr>
            <w:r w:rsidRPr="00E11707">
              <w:rPr>
                <w:b/>
              </w:rPr>
              <w:t>87%</w:t>
            </w:r>
          </w:p>
        </w:tc>
        <w:tc>
          <w:tcPr>
            <w:tcW w:w="3367" w:type="dxa"/>
            <w:hideMark/>
          </w:tcPr>
          <w:p w:rsidR="0092478E" w:rsidRPr="00E11707" w:rsidRDefault="0092478E" w:rsidP="0092478E">
            <w:pPr>
              <w:pStyle w:val="a7"/>
              <w:rPr>
                <w:b/>
              </w:rPr>
            </w:pPr>
            <w:r w:rsidRPr="00E11707">
              <w:rPr>
                <w:b/>
              </w:rPr>
              <w:t>76</w:t>
            </w:r>
          </w:p>
        </w:tc>
      </w:tr>
    </w:tbl>
    <w:p w:rsidR="0092478E" w:rsidRPr="00E11707" w:rsidRDefault="0092478E" w:rsidP="0092478E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E11707">
        <w:rPr>
          <w:rFonts w:ascii="Times New Roman" w:hAnsi="Times New Roman" w:cs="Times New Roman"/>
          <w:sz w:val="24"/>
          <w:szCs w:val="24"/>
        </w:rPr>
        <w:t xml:space="preserve">В результате анализа можно сделать вывод, что образовательная деятельность, проведенная с детьми в 2017 - 2018 учебном году была </w:t>
      </w:r>
      <w:r w:rsidR="006C5024" w:rsidRPr="00E11707">
        <w:rPr>
          <w:rFonts w:ascii="Times New Roman" w:hAnsi="Times New Roman" w:cs="Times New Roman"/>
          <w:sz w:val="24"/>
          <w:szCs w:val="24"/>
        </w:rPr>
        <w:t xml:space="preserve">менее </w:t>
      </w:r>
      <w:r w:rsidRPr="00E11707">
        <w:rPr>
          <w:rFonts w:ascii="Times New Roman" w:hAnsi="Times New Roman" w:cs="Times New Roman"/>
          <w:sz w:val="24"/>
          <w:szCs w:val="24"/>
        </w:rPr>
        <w:t xml:space="preserve">эффективна. Во второй младшей и средней подгруппе результаты освоения программы повысились с 87% до </w:t>
      </w:r>
      <w:r w:rsidR="006C5024" w:rsidRPr="00E11707">
        <w:rPr>
          <w:rFonts w:ascii="Times New Roman" w:hAnsi="Times New Roman" w:cs="Times New Roman"/>
          <w:sz w:val="24"/>
          <w:szCs w:val="24"/>
        </w:rPr>
        <w:t>76</w:t>
      </w:r>
      <w:r w:rsidRPr="00E11707">
        <w:rPr>
          <w:rFonts w:ascii="Times New Roman" w:hAnsi="Times New Roman" w:cs="Times New Roman"/>
          <w:sz w:val="24"/>
          <w:szCs w:val="24"/>
        </w:rPr>
        <w:t xml:space="preserve">%. Из результатов освоения основной общеобразовательной программы можно сделать вывод о том, что программа освоена детьми на </w:t>
      </w:r>
      <w:r w:rsidR="006C5024" w:rsidRPr="00E11707">
        <w:rPr>
          <w:rFonts w:ascii="Times New Roman" w:hAnsi="Times New Roman" w:cs="Times New Roman"/>
          <w:sz w:val="24"/>
          <w:szCs w:val="24"/>
        </w:rPr>
        <w:t>76</w:t>
      </w:r>
      <w:r w:rsidRPr="00E11707">
        <w:rPr>
          <w:rFonts w:ascii="Times New Roman" w:hAnsi="Times New Roman" w:cs="Times New Roman"/>
          <w:sz w:val="24"/>
          <w:szCs w:val="24"/>
        </w:rPr>
        <w:t xml:space="preserve">% (высокий, средний уровень)  </w:t>
      </w:r>
    </w:p>
    <w:p w:rsidR="0092478E" w:rsidRPr="00E11707" w:rsidRDefault="0092478E" w:rsidP="009247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707">
        <w:rPr>
          <w:rFonts w:ascii="Times New Roman" w:hAnsi="Times New Roman" w:cs="Times New Roman"/>
          <w:b/>
          <w:sz w:val="24"/>
          <w:szCs w:val="24"/>
        </w:rPr>
        <w:t>В 2 младшей подгруппе низкий уровень освоения Программы</w:t>
      </w:r>
    </w:p>
    <w:p w:rsidR="0092478E" w:rsidRPr="00E11707" w:rsidRDefault="0092478E" w:rsidP="009247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4</w:t>
      </w:r>
      <w:r w:rsidR="006C5024" w:rsidRPr="00E11707">
        <w:rPr>
          <w:rFonts w:ascii="Times New Roman" w:hAnsi="Times New Roman" w:cs="Times New Roman"/>
          <w:sz w:val="24"/>
          <w:szCs w:val="24"/>
        </w:rPr>
        <w:t>3</w:t>
      </w:r>
      <w:r w:rsidRPr="00E11707">
        <w:rPr>
          <w:rFonts w:ascii="Times New Roman" w:hAnsi="Times New Roman" w:cs="Times New Roman"/>
          <w:sz w:val="24"/>
          <w:szCs w:val="24"/>
        </w:rPr>
        <w:t>% - образовательные области «Здоровье» и «Физическая культура», 4</w:t>
      </w:r>
      <w:r w:rsidR="006C5024" w:rsidRPr="00E11707">
        <w:rPr>
          <w:rFonts w:ascii="Times New Roman" w:hAnsi="Times New Roman" w:cs="Times New Roman"/>
          <w:sz w:val="24"/>
          <w:szCs w:val="24"/>
        </w:rPr>
        <w:t>1</w:t>
      </w:r>
      <w:r w:rsidRPr="00E11707">
        <w:rPr>
          <w:rFonts w:ascii="Times New Roman" w:hAnsi="Times New Roman" w:cs="Times New Roman"/>
          <w:sz w:val="24"/>
          <w:szCs w:val="24"/>
        </w:rPr>
        <w:t>% - образовательная область «Коммуникация», 5</w:t>
      </w:r>
      <w:r w:rsidR="006C5024" w:rsidRPr="00E11707">
        <w:rPr>
          <w:rFonts w:ascii="Times New Roman" w:hAnsi="Times New Roman" w:cs="Times New Roman"/>
          <w:sz w:val="24"/>
          <w:szCs w:val="24"/>
        </w:rPr>
        <w:t>2</w:t>
      </w:r>
      <w:r w:rsidRPr="00E11707">
        <w:rPr>
          <w:rFonts w:ascii="Times New Roman" w:hAnsi="Times New Roman" w:cs="Times New Roman"/>
          <w:sz w:val="24"/>
          <w:szCs w:val="24"/>
        </w:rPr>
        <w:t xml:space="preserve">% - «Художественное творчество». </w:t>
      </w:r>
      <w:r w:rsidR="006C5024" w:rsidRPr="00E11707">
        <w:rPr>
          <w:rFonts w:ascii="Times New Roman" w:hAnsi="Times New Roman" w:cs="Times New Roman"/>
          <w:sz w:val="24"/>
          <w:szCs w:val="24"/>
        </w:rPr>
        <w:t>28</w:t>
      </w:r>
      <w:r w:rsidRPr="00E11707">
        <w:rPr>
          <w:rFonts w:ascii="Times New Roman" w:hAnsi="Times New Roman" w:cs="Times New Roman"/>
          <w:sz w:val="24"/>
          <w:szCs w:val="24"/>
        </w:rPr>
        <w:t xml:space="preserve">% - «Музыка» </w:t>
      </w:r>
    </w:p>
    <w:p w:rsidR="0092478E" w:rsidRPr="00E11707" w:rsidRDefault="0092478E" w:rsidP="0092478E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b/>
          <w:sz w:val="24"/>
          <w:szCs w:val="24"/>
        </w:rPr>
        <w:t>Причина:</w:t>
      </w:r>
      <w:r w:rsidRPr="00E117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78E" w:rsidRPr="00E11707" w:rsidRDefault="0092478E" w:rsidP="0092478E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  Недостаточно внимания уделяют родители  развитию  интеллектуальных и личностных качеств детей. </w:t>
      </w:r>
    </w:p>
    <w:p w:rsidR="0092478E" w:rsidRPr="00E11707" w:rsidRDefault="0092478E" w:rsidP="009247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707">
        <w:rPr>
          <w:rFonts w:ascii="Times New Roman" w:hAnsi="Times New Roman" w:cs="Times New Roman"/>
          <w:b/>
          <w:sz w:val="24"/>
          <w:szCs w:val="24"/>
        </w:rPr>
        <w:t>В старшей группе: 0% - количество детей с низким уровнем развития.</w:t>
      </w:r>
    </w:p>
    <w:p w:rsidR="0092478E" w:rsidRPr="00E11707" w:rsidRDefault="0092478E" w:rsidP="0092478E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Причины низких результатов:</w:t>
      </w:r>
    </w:p>
    <w:p w:rsidR="0092478E" w:rsidRPr="00E11707" w:rsidRDefault="0092478E" w:rsidP="0092478E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lastRenderedPageBreak/>
        <w:t xml:space="preserve">- недостаточно проводится индивидуальная работа по видам деятельности со стороны педагогов.  Недостаточно внимания уделяют родители  развитию  интеллектуальных и личностных качеств детей. </w:t>
      </w:r>
    </w:p>
    <w:p w:rsidR="0092478E" w:rsidRPr="00E11707" w:rsidRDefault="0092478E" w:rsidP="0092478E">
      <w:pPr>
        <w:pStyle w:val="a7"/>
        <w:jc w:val="center"/>
      </w:pPr>
      <w:r w:rsidRPr="00E11707">
        <w:t>По данным диагностики реализация программы составила: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134"/>
        <w:gridCol w:w="3136"/>
      </w:tblGrid>
      <w:tr w:rsidR="0092478E" w:rsidRPr="00E11707" w:rsidTr="001A0E1B">
        <w:trPr>
          <w:trHeight w:val="601"/>
        </w:trPr>
        <w:tc>
          <w:tcPr>
            <w:tcW w:w="3134" w:type="dxa"/>
            <w:hideMark/>
          </w:tcPr>
          <w:p w:rsidR="0092478E" w:rsidRPr="00E11707" w:rsidRDefault="0092478E" w:rsidP="001A0E1B">
            <w:pPr>
              <w:pStyle w:val="a7"/>
              <w:jc w:val="center"/>
            </w:pPr>
            <w:r w:rsidRPr="00E11707">
              <w:t>Высокий уровень</w:t>
            </w:r>
          </w:p>
        </w:tc>
        <w:tc>
          <w:tcPr>
            <w:tcW w:w="3134" w:type="dxa"/>
            <w:hideMark/>
          </w:tcPr>
          <w:p w:rsidR="0092478E" w:rsidRPr="00E11707" w:rsidRDefault="0092478E" w:rsidP="001A0E1B">
            <w:pPr>
              <w:pStyle w:val="a7"/>
              <w:jc w:val="center"/>
            </w:pPr>
            <w:r w:rsidRPr="00E11707">
              <w:t>Средний уровень</w:t>
            </w:r>
          </w:p>
        </w:tc>
        <w:tc>
          <w:tcPr>
            <w:tcW w:w="3136" w:type="dxa"/>
            <w:hideMark/>
          </w:tcPr>
          <w:p w:rsidR="0092478E" w:rsidRPr="00E11707" w:rsidRDefault="0092478E" w:rsidP="001A0E1B">
            <w:pPr>
              <w:pStyle w:val="a7"/>
              <w:jc w:val="center"/>
            </w:pPr>
            <w:r w:rsidRPr="00E11707">
              <w:t>Низкий уровень</w:t>
            </w:r>
          </w:p>
        </w:tc>
      </w:tr>
      <w:tr w:rsidR="0092478E" w:rsidRPr="00E11707" w:rsidTr="001A0E1B">
        <w:trPr>
          <w:trHeight w:val="292"/>
        </w:trPr>
        <w:tc>
          <w:tcPr>
            <w:tcW w:w="3134" w:type="dxa"/>
            <w:hideMark/>
          </w:tcPr>
          <w:p w:rsidR="0092478E" w:rsidRPr="00E11707" w:rsidRDefault="0092478E" w:rsidP="006C5024">
            <w:pPr>
              <w:pStyle w:val="a7"/>
              <w:jc w:val="center"/>
            </w:pPr>
            <w:r w:rsidRPr="00E11707">
              <w:t>2</w:t>
            </w:r>
            <w:r w:rsidR="006C5024" w:rsidRPr="00E11707">
              <w:t>6</w:t>
            </w:r>
            <w:r w:rsidRPr="00E11707">
              <w:t>%</w:t>
            </w:r>
          </w:p>
        </w:tc>
        <w:tc>
          <w:tcPr>
            <w:tcW w:w="3134" w:type="dxa"/>
            <w:hideMark/>
          </w:tcPr>
          <w:p w:rsidR="0092478E" w:rsidRPr="00E11707" w:rsidRDefault="006C5024" w:rsidP="001A0E1B">
            <w:pPr>
              <w:pStyle w:val="a7"/>
              <w:jc w:val="center"/>
            </w:pPr>
            <w:r w:rsidRPr="00E11707">
              <w:t>42</w:t>
            </w:r>
            <w:r w:rsidR="0092478E" w:rsidRPr="00E11707">
              <w:t>%</w:t>
            </w:r>
          </w:p>
        </w:tc>
        <w:tc>
          <w:tcPr>
            <w:tcW w:w="3136" w:type="dxa"/>
            <w:hideMark/>
          </w:tcPr>
          <w:p w:rsidR="0092478E" w:rsidRPr="00E11707" w:rsidRDefault="0092478E" w:rsidP="001A0E1B">
            <w:pPr>
              <w:pStyle w:val="a7"/>
              <w:jc w:val="center"/>
            </w:pPr>
            <w:r w:rsidRPr="00E11707">
              <w:t>8%</w:t>
            </w:r>
          </w:p>
        </w:tc>
      </w:tr>
      <w:tr w:rsidR="0092478E" w:rsidRPr="00E11707" w:rsidTr="001A0E1B">
        <w:trPr>
          <w:trHeight w:val="292"/>
        </w:trPr>
        <w:tc>
          <w:tcPr>
            <w:tcW w:w="6268" w:type="dxa"/>
            <w:gridSpan w:val="2"/>
            <w:hideMark/>
          </w:tcPr>
          <w:p w:rsidR="0092478E" w:rsidRPr="00E11707" w:rsidRDefault="006C5024" w:rsidP="001A0E1B">
            <w:pPr>
              <w:pStyle w:val="a7"/>
              <w:jc w:val="center"/>
            </w:pPr>
            <w:r w:rsidRPr="00E11707">
              <w:t>76</w:t>
            </w:r>
            <w:r w:rsidR="0092478E" w:rsidRPr="00E11707">
              <w:t>%</w:t>
            </w:r>
          </w:p>
        </w:tc>
        <w:tc>
          <w:tcPr>
            <w:tcW w:w="3136" w:type="dxa"/>
          </w:tcPr>
          <w:p w:rsidR="0092478E" w:rsidRPr="00E11707" w:rsidRDefault="0092478E" w:rsidP="001A0E1B">
            <w:pPr>
              <w:pStyle w:val="a7"/>
              <w:jc w:val="center"/>
            </w:pPr>
          </w:p>
        </w:tc>
      </w:tr>
    </w:tbl>
    <w:p w:rsidR="0092478E" w:rsidRPr="00E11707" w:rsidRDefault="0092478E" w:rsidP="0092478E">
      <w:pPr>
        <w:pStyle w:val="a7"/>
      </w:pPr>
      <w:r w:rsidRPr="00E11707">
        <w:t xml:space="preserve">Таким образом, можно сделать вывод: Средний балл реализации программы – </w:t>
      </w:r>
      <w:r w:rsidR="006C5024" w:rsidRPr="00E11707">
        <w:t>76</w:t>
      </w:r>
      <w:r w:rsidRPr="00E11707">
        <w:t>%  Коллективу необходимо уделить особое внимание индивидуальной работе с детьми с низким показателем развития, развитию коммуникативных качеств воспитанников и работе с родителями.</w:t>
      </w:r>
    </w:p>
    <w:p w:rsidR="0092478E" w:rsidRPr="00E11707" w:rsidRDefault="0092478E" w:rsidP="0092478E">
      <w:pPr>
        <w:pStyle w:val="a7"/>
        <w:jc w:val="center"/>
      </w:pPr>
      <w:r w:rsidRPr="00E11707">
        <w:t>Результаты мониторинга детского развития за 201</w:t>
      </w:r>
      <w:r w:rsidR="006C5024" w:rsidRPr="00E11707">
        <w:t>7</w:t>
      </w:r>
      <w:r w:rsidRPr="00E11707">
        <w:t>-201</w:t>
      </w:r>
      <w:r w:rsidR="006C5024" w:rsidRPr="00E11707">
        <w:t>8</w:t>
      </w:r>
      <w:r w:rsidRPr="00E11707">
        <w:t>уч</w:t>
      </w:r>
      <w:proofErr w:type="gramStart"/>
      <w:r w:rsidRPr="00E11707">
        <w:t>.г</w:t>
      </w:r>
      <w:proofErr w:type="gramEnd"/>
      <w:r w:rsidRPr="00E11707">
        <w:t>од.</w:t>
      </w:r>
    </w:p>
    <w:p w:rsidR="0092478E" w:rsidRPr="00E11707" w:rsidRDefault="0092478E" w:rsidP="0092478E">
      <w:pPr>
        <w:pStyle w:val="a7"/>
        <w:jc w:val="center"/>
      </w:pPr>
      <w:r w:rsidRPr="00E11707">
        <w:t>Подведены общие результаты диагностики по ДОУ  в целом по каждому интегративному качеству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1"/>
        <w:gridCol w:w="1843"/>
        <w:gridCol w:w="1383"/>
      </w:tblGrid>
      <w:tr w:rsidR="0092478E" w:rsidRPr="00E11707" w:rsidTr="001A0E1B">
        <w:tc>
          <w:tcPr>
            <w:tcW w:w="6521" w:type="dxa"/>
            <w:hideMark/>
          </w:tcPr>
          <w:p w:rsidR="0092478E" w:rsidRPr="00E11707" w:rsidRDefault="0092478E" w:rsidP="001A0E1B">
            <w:pPr>
              <w:pStyle w:val="a7"/>
              <w:jc w:val="center"/>
            </w:pPr>
            <w:r w:rsidRPr="00E11707">
              <w:t>Интегративные качества</w:t>
            </w:r>
          </w:p>
        </w:tc>
        <w:tc>
          <w:tcPr>
            <w:tcW w:w="1843" w:type="dxa"/>
            <w:hideMark/>
          </w:tcPr>
          <w:p w:rsidR="0092478E" w:rsidRPr="00E11707" w:rsidRDefault="0092478E" w:rsidP="006C5024">
            <w:pPr>
              <w:pStyle w:val="a7"/>
              <w:jc w:val="center"/>
            </w:pPr>
            <w:r w:rsidRPr="00E11707">
              <w:t>Ноябрь 201</w:t>
            </w:r>
            <w:r w:rsidR="006C5024" w:rsidRPr="00E11707">
              <w:t>7</w:t>
            </w:r>
          </w:p>
        </w:tc>
        <w:tc>
          <w:tcPr>
            <w:tcW w:w="1383" w:type="dxa"/>
            <w:hideMark/>
          </w:tcPr>
          <w:p w:rsidR="0092478E" w:rsidRPr="00E11707" w:rsidRDefault="0092478E" w:rsidP="006C5024">
            <w:pPr>
              <w:pStyle w:val="a7"/>
              <w:jc w:val="center"/>
            </w:pPr>
            <w:r w:rsidRPr="00E11707">
              <w:t>Май 201</w:t>
            </w:r>
            <w:r w:rsidR="006C5024" w:rsidRPr="00E11707">
              <w:t>8</w:t>
            </w:r>
          </w:p>
        </w:tc>
      </w:tr>
      <w:tr w:rsidR="006C5024" w:rsidRPr="00E11707" w:rsidTr="001A0E1B">
        <w:tc>
          <w:tcPr>
            <w:tcW w:w="6521" w:type="dxa"/>
            <w:hideMark/>
          </w:tcPr>
          <w:p w:rsidR="006C5024" w:rsidRPr="00E11707" w:rsidRDefault="006C5024" w:rsidP="001A0E1B">
            <w:pPr>
              <w:pStyle w:val="a7"/>
              <w:jc w:val="center"/>
            </w:pPr>
            <w:r w:rsidRPr="00E11707">
              <w:rPr>
                <w:caps/>
              </w:rPr>
              <w:t>ф</w:t>
            </w:r>
            <w:r w:rsidRPr="00E11707">
              <w:t xml:space="preserve">изически </w:t>
            </w:r>
            <w:proofErr w:type="gramStart"/>
            <w:r w:rsidRPr="00E11707">
              <w:t>развитый</w:t>
            </w:r>
            <w:proofErr w:type="gramEnd"/>
            <w:r w:rsidRPr="00E11707">
              <w:t>, овладевший необходимыми культурно-гигиеническими навыками</w:t>
            </w:r>
          </w:p>
        </w:tc>
        <w:tc>
          <w:tcPr>
            <w:tcW w:w="1843" w:type="dxa"/>
            <w:hideMark/>
          </w:tcPr>
          <w:p w:rsidR="006C5024" w:rsidRPr="00E11707" w:rsidRDefault="006C5024" w:rsidP="001A0E1B">
            <w:pPr>
              <w:pStyle w:val="a7"/>
              <w:jc w:val="center"/>
            </w:pPr>
            <w:r w:rsidRPr="00E11707">
              <w:t>74%</w:t>
            </w:r>
          </w:p>
        </w:tc>
        <w:tc>
          <w:tcPr>
            <w:tcW w:w="1383" w:type="dxa"/>
            <w:hideMark/>
          </w:tcPr>
          <w:p w:rsidR="006C5024" w:rsidRPr="00E11707" w:rsidRDefault="006C5024" w:rsidP="006C5024">
            <w:pPr>
              <w:pStyle w:val="a7"/>
              <w:jc w:val="center"/>
            </w:pPr>
            <w:r w:rsidRPr="00E11707">
              <w:t>72%</w:t>
            </w:r>
          </w:p>
        </w:tc>
      </w:tr>
      <w:tr w:rsidR="006C5024" w:rsidRPr="00E11707" w:rsidTr="001A0E1B">
        <w:tc>
          <w:tcPr>
            <w:tcW w:w="6521" w:type="dxa"/>
            <w:hideMark/>
          </w:tcPr>
          <w:p w:rsidR="006C5024" w:rsidRPr="00E11707" w:rsidRDefault="006C5024" w:rsidP="001A0E1B">
            <w:pPr>
              <w:pStyle w:val="a7"/>
              <w:jc w:val="center"/>
            </w:pPr>
            <w:r w:rsidRPr="00E11707">
              <w:rPr>
                <w:caps/>
              </w:rPr>
              <w:t>л</w:t>
            </w:r>
            <w:r w:rsidRPr="00E11707">
              <w:t>юбознательность, активность</w:t>
            </w:r>
          </w:p>
        </w:tc>
        <w:tc>
          <w:tcPr>
            <w:tcW w:w="1843" w:type="dxa"/>
            <w:hideMark/>
          </w:tcPr>
          <w:p w:rsidR="006C5024" w:rsidRPr="00E11707" w:rsidRDefault="006C5024" w:rsidP="001A0E1B">
            <w:pPr>
              <w:pStyle w:val="a7"/>
              <w:jc w:val="center"/>
            </w:pPr>
            <w:r w:rsidRPr="00E11707">
              <w:t>80%</w:t>
            </w:r>
          </w:p>
        </w:tc>
        <w:tc>
          <w:tcPr>
            <w:tcW w:w="1383" w:type="dxa"/>
            <w:hideMark/>
          </w:tcPr>
          <w:p w:rsidR="006C5024" w:rsidRPr="00E11707" w:rsidRDefault="006C5024" w:rsidP="001A0E1B">
            <w:pPr>
              <w:pStyle w:val="a7"/>
              <w:jc w:val="center"/>
            </w:pPr>
            <w:r w:rsidRPr="00E11707">
              <w:t>82%</w:t>
            </w:r>
          </w:p>
        </w:tc>
      </w:tr>
      <w:tr w:rsidR="006C5024" w:rsidRPr="00E11707" w:rsidTr="001A0E1B">
        <w:tc>
          <w:tcPr>
            <w:tcW w:w="6521" w:type="dxa"/>
            <w:hideMark/>
          </w:tcPr>
          <w:p w:rsidR="006C5024" w:rsidRPr="00E11707" w:rsidRDefault="006C5024" w:rsidP="001A0E1B">
            <w:pPr>
              <w:pStyle w:val="a7"/>
              <w:jc w:val="center"/>
            </w:pPr>
            <w:r w:rsidRPr="00E11707">
              <w:rPr>
                <w:caps/>
              </w:rPr>
              <w:t>э</w:t>
            </w:r>
            <w:r w:rsidRPr="00E11707">
              <w:t>моциональная  отзывчивость</w:t>
            </w:r>
          </w:p>
        </w:tc>
        <w:tc>
          <w:tcPr>
            <w:tcW w:w="1843" w:type="dxa"/>
            <w:hideMark/>
          </w:tcPr>
          <w:p w:rsidR="006C5024" w:rsidRPr="00E11707" w:rsidRDefault="006C5024" w:rsidP="001A0E1B">
            <w:pPr>
              <w:pStyle w:val="a7"/>
              <w:jc w:val="center"/>
            </w:pPr>
            <w:r w:rsidRPr="00E11707">
              <w:t>75%</w:t>
            </w:r>
          </w:p>
        </w:tc>
        <w:tc>
          <w:tcPr>
            <w:tcW w:w="1383" w:type="dxa"/>
            <w:hideMark/>
          </w:tcPr>
          <w:p w:rsidR="006C5024" w:rsidRPr="00E11707" w:rsidRDefault="006C5024" w:rsidP="006C5024">
            <w:pPr>
              <w:pStyle w:val="a7"/>
              <w:jc w:val="center"/>
            </w:pPr>
            <w:r w:rsidRPr="00E11707">
              <w:t>73%</w:t>
            </w:r>
          </w:p>
        </w:tc>
      </w:tr>
      <w:tr w:rsidR="006C5024" w:rsidRPr="00E11707" w:rsidTr="001A0E1B">
        <w:tc>
          <w:tcPr>
            <w:tcW w:w="6521" w:type="dxa"/>
            <w:hideMark/>
          </w:tcPr>
          <w:p w:rsidR="006C5024" w:rsidRPr="00E11707" w:rsidRDefault="006C5024" w:rsidP="001A0E1B">
            <w:pPr>
              <w:pStyle w:val="a7"/>
              <w:jc w:val="center"/>
            </w:pPr>
            <w:r w:rsidRPr="00E11707">
              <w:rPr>
                <w:caps/>
              </w:rPr>
              <w:t>с</w:t>
            </w:r>
            <w:r w:rsidRPr="00E11707">
              <w:t xml:space="preserve">редства общения и способы взаимодействия  </w:t>
            </w:r>
            <w:proofErr w:type="gramStart"/>
            <w:r w:rsidRPr="00E11707">
              <w:t>со</w:t>
            </w:r>
            <w:proofErr w:type="gramEnd"/>
            <w:r w:rsidRPr="00E11707">
              <w:t xml:space="preserve"> взрослыми и сверстниками</w:t>
            </w:r>
          </w:p>
        </w:tc>
        <w:tc>
          <w:tcPr>
            <w:tcW w:w="1843" w:type="dxa"/>
            <w:hideMark/>
          </w:tcPr>
          <w:p w:rsidR="006C5024" w:rsidRPr="00E11707" w:rsidRDefault="006C5024" w:rsidP="001A0E1B">
            <w:pPr>
              <w:pStyle w:val="a7"/>
              <w:jc w:val="center"/>
            </w:pPr>
            <w:r w:rsidRPr="00E11707">
              <w:t>78%</w:t>
            </w:r>
          </w:p>
        </w:tc>
        <w:tc>
          <w:tcPr>
            <w:tcW w:w="1383" w:type="dxa"/>
            <w:hideMark/>
          </w:tcPr>
          <w:p w:rsidR="006C5024" w:rsidRPr="00E11707" w:rsidRDefault="006C5024" w:rsidP="006C5024">
            <w:pPr>
              <w:pStyle w:val="a7"/>
              <w:jc w:val="center"/>
            </w:pPr>
            <w:r w:rsidRPr="00E11707">
              <w:t>73%</w:t>
            </w:r>
          </w:p>
        </w:tc>
      </w:tr>
      <w:tr w:rsidR="006C5024" w:rsidRPr="00E11707" w:rsidTr="001A0E1B">
        <w:tc>
          <w:tcPr>
            <w:tcW w:w="6521" w:type="dxa"/>
            <w:hideMark/>
          </w:tcPr>
          <w:p w:rsidR="006C5024" w:rsidRPr="00E11707" w:rsidRDefault="006C5024" w:rsidP="001A0E1B">
            <w:pPr>
              <w:pStyle w:val="a7"/>
              <w:jc w:val="center"/>
            </w:pPr>
            <w:r w:rsidRPr="00E11707">
              <w:rPr>
                <w:caps/>
              </w:rPr>
              <w:t>с</w:t>
            </w:r>
            <w:r w:rsidRPr="00E11707">
              <w:t>пособность управлять своим поведением</w:t>
            </w:r>
          </w:p>
        </w:tc>
        <w:tc>
          <w:tcPr>
            <w:tcW w:w="1843" w:type="dxa"/>
            <w:hideMark/>
          </w:tcPr>
          <w:p w:rsidR="006C5024" w:rsidRPr="00E11707" w:rsidRDefault="006C5024" w:rsidP="001A0E1B">
            <w:pPr>
              <w:pStyle w:val="a7"/>
              <w:jc w:val="center"/>
            </w:pPr>
            <w:r w:rsidRPr="00E11707">
              <w:t>90%</w:t>
            </w:r>
          </w:p>
        </w:tc>
        <w:tc>
          <w:tcPr>
            <w:tcW w:w="1383" w:type="dxa"/>
            <w:hideMark/>
          </w:tcPr>
          <w:p w:rsidR="006C5024" w:rsidRPr="00E11707" w:rsidRDefault="006C5024" w:rsidP="001A0E1B">
            <w:pPr>
              <w:pStyle w:val="a7"/>
              <w:jc w:val="center"/>
            </w:pPr>
            <w:r w:rsidRPr="00E11707">
              <w:t>90%</w:t>
            </w:r>
          </w:p>
        </w:tc>
      </w:tr>
      <w:tr w:rsidR="006C5024" w:rsidRPr="00E11707" w:rsidTr="001A0E1B">
        <w:tc>
          <w:tcPr>
            <w:tcW w:w="6521" w:type="dxa"/>
            <w:hideMark/>
          </w:tcPr>
          <w:p w:rsidR="006C5024" w:rsidRPr="00E11707" w:rsidRDefault="006C5024" w:rsidP="001A0E1B">
            <w:pPr>
              <w:pStyle w:val="a7"/>
              <w:jc w:val="center"/>
            </w:pPr>
            <w:r w:rsidRPr="00E11707">
              <w:rPr>
                <w:caps/>
              </w:rPr>
              <w:t>с</w:t>
            </w:r>
            <w:r w:rsidRPr="00E11707">
              <w:t xml:space="preserve">пособность  решать интеллектуальные </w:t>
            </w:r>
            <w:r w:rsidRPr="00E11707">
              <w:br/>
              <w:t>и личностные задачи</w:t>
            </w:r>
          </w:p>
        </w:tc>
        <w:tc>
          <w:tcPr>
            <w:tcW w:w="1843" w:type="dxa"/>
            <w:hideMark/>
          </w:tcPr>
          <w:p w:rsidR="006C5024" w:rsidRPr="00E11707" w:rsidRDefault="006C5024" w:rsidP="001A0E1B">
            <w:pPr>
              <w:pStyle w:val="a7"/>
              <w:jc w:val="center"/>
            </w:pPr>
            <w:r w:rsidRPr="00E11707">
              <w:t>70%</w:t>
            </w:r>
          </w:p>
        </w:tc>
        <w:tc>
          <w:tcPr>
            <w:tcW w:w="1383" w:type="dxa"/>
            <w:hideMark/>
          </w:tcPr>
          <w:p w:rsidR="006C5024" w:rsidRPr="00E11707" w:rsidRDefault="006C5024" w:rsidP="006C5024">
            <w:pPr>
              <w:pStyle w:val="a7"/>
              <w:jc w:val="center"/>
            </w:pPr>
            <w:r w:rsidRPr="00E11707">
              <w:t>71%</w:t>
            </w:r>
          </w:p>
        </w:tc>
      </w:tr>
      <w:tr w:rsidR="006C5024" w:rsidRPr="00E11707" w:rsidTr="001A0E1B">
        <w:tc>
          <w:tcPr>
            <w:tcW w:w="6521" w:type="dxa"/>
            <w:hideMark/>
          </w:tcPr>
          <w:p w:rsidR="006C5024" w:rsidRPr="00E11707" w:rsidRDefault="006C5024" w:rsidP="001A0E1B">
            <w:pPr>
              <w:pStyle w:val="a7"/>
              <w:jc w:val="center"/>
            </w:pPr>
            <w:r w:rsidRPr="00E11707">
              <w:rPr>
                <w:caps/>
              </w:rPr>
              <w:t>п</w:t>
            </w:r>
            <w:r w:rsidRPr="00E11707">
              <w:t>ервичные представления о себе, семье, обществе, государстве, мире и природе.</w:t>
            </w:r>
          </w:p>
        </w:tc>
        <w:tc>
          <w:tcPr>
            <w:tcW w:w="1843" w:type="dxa"/>
            <w:hideMark/>
          </w:tcPr>
          <w:p w:rsidR="006C5024" w:rsidRPr="00E11707" w:rsidRDefault="006C5024" w:rsidP="001A0E1B">
            <w:pPr>
              <w:pStyle w:val="a7"/>
              <w:jc w:val="center"/>
            </w:pPr>
            <w:r w:rsidRPr="00E11707">
              <w:t>70%</w:t>
            </w:r>
          </w:p>
        </w:tc>
        <w:tc>
          <w:tcPr>
            <w:tcW w:w="1383" w:type="dxa"/>
            <w:hideMark/>
          </w:tcPr>
          <w:p w:rsidR="006C5024" w:rsidRPr="00E11707" w:rsidRDefault="006C5024" w:rsidP="006C5024">
            <w:pPr>
              <w:pStyle w:val="a7"/>
              <w:jc w:val="center"/>
            </w:pPr>
            <w:r w:rsidRPr="00E11707">
              <w:t>71%</w:t>
            </w:r>
          </w:p>
        </w:tc>
      </w:tr>
      <w:tr w:rsidR="006C5024" w:rsidRPr="00E11707" w:rsidTr="001A0E1B">
        <w:tc>
          <w:tcPr>
            <w:tcW w:w="6521" w:type="dxa"/>
            <w:hideMark/>
          </w:tcPr>
          <w:p w:rsidR="006C5024" w:rsidRPr="00E11707" w:rsidRDefault="006C5024" w:rsidP="001A0E1B">
            <w:pPr>
              <w:pStyle w:val="a7"/>
              <w:jc w:val="center"/>
            </w:pPr>
            <w:r w:rsidRPr="00E11707">
              <w:rPr>
                <w:caps/>
              </w:rPr>
              <w:t>у</w:t>
            </w:r>
            <w:r w:rsidRPr="00E11707">
              <w:t>ниверсальные предпосылки учебной деятельности</w:t>
            </w:r>
          </w:p>
        </w:tc>
        <w:tc>
          <w:tcPr>
            <w:tcW w:w="1843" w:type="dxa"/>
            <w:hideMark/>
          </w:tcPr>
          <w:p w:rsidR="006C5024" w:rsidRPr="00E11707" w:rsidRDefault="006C5024" w:rsidP="001A0E1B">
            <w:pPr>
              <w:pStyle w:val="a7"/>
              <w:jc w:val="center"/>
            </w:pPr>
            <w:r w:rsidRPr="00E11707">
              <w:t>76%</w:t>
            </w:r>
          </w:p>
        </w:tc>
        <w:tc>
          <w:tcPr>
            <w:tcW w:w="1383" w:type="dxa"/>
            <w:hideMark/>
          </w:tcPr>
          <w:p w:rsidR="006C5024" w:rsidRPr="00E11707" w:rsidRDefault="006C5024" w:rsidP="006C5024">
            <w:pPr>
              <w:pStyle w:val="a7"/>
              <w:jc w:val="center"/>
            </w:pPr>
            <w:r w:rsidRPr="00E11707">
              <w:t>72%</w:t>
            </w:r>
          </w:p>
        </w:tc>
      </w:tr>
      <w:tr w:rsidR="006C5024" w:rsidRPr="00E11707" w:rsidTr="001A0E1B">
        <w:trPr>
          <w:trHeight w:val="363"/>
        </w:trPr>
        <w:tc>
          <w:tcPr>
            <w:tcW w:w="6521" w:type="dxa"/>
            <w:hideMark/>
          </w:tcPr>
          <w:p w:rsidR="006C5024" w:rsidRPr="00E11707" w:rsidRDefault="006C5024" w:rsidP="001A0E1B">
            <w:pPr>
              <w:pStyle w:val="a7"/>
              <w:jc w:val="center"/>
              <w:rPr>
                <w:caps/>
              </w:rPr>
            </w:pPr>
            <w:r w:rsidRPr="00E11707">
              <w:rPr>
                <w:caps/>
              </w:rPr>
              <w:t>у</w:t>
            </w:r>
            <w:r w:rsidRPr="00E11707">
              <w:t>мения  и навыки деятельности</w:t>
            </w:r>
          </w:p>
        </w:tc>
        <w:tc>
          <w:tcPr>
            <w:tcW w:w="1843" w:type="dxa"/>
            <w:hideMark/>
          </w:tcPr>
          <w:p w:rsidR="006C5024" w:rsidRPr="00E11707" w:rsidRDefault="006C5024" w:rsidP="001A0E1B">
            <w:pPr>
              <w:pStyle w:val="a7"/>
              <w:jc w:val="center"/>
            </w:pPr>
            <w:r w:rsidRPr="00E11707">
              <w:t>79%</w:t>
            </w:r>
          </w:p>
        </w:tc>
        <w:tc>
          <w:tcPr>
            <w:tcW w:w="1383" w:type="dxa"/>
            <w:hideMark/>
          </w:tcPr>
          <w:p w:rsidR="006C5024" w:rsidRPr="00E11707" w:rsidRDefault="006C5024" w:rsidP="006C5024">
            <w:pPr>
              <w:pStyle w:val="a7"/>
              <w:jc w:val="center"/>
            </w:pPr>
            <w:r w:rsidRPr="00E11707">
              <w:t>73%</w:t>
            </w:r>
          </w:p>
        </w:tc>
      </w:tr>
      <w:tr w:rsidR="006C5024" w:rsidRPr="00E11707" w:rsidTr="001A0E1B">
        <w:tc>
          <w:tcPr>
            <w:tcW w:w="6521" w:type="dxa"/>
            <w:hideMark/>
          </w:tcPr>
          <w:p w:rsidR="006C5024" w:rsidRPr="00E11707" w:rsidRDefault="006C5024" w:rsidP="001A0E1B">
            <w:pPr>
              <w:pStyle w:val="a7"/>
              <w:jc w:val="center"/>
              <w:rPr>
                <w:b/>
              </w:rPr>
            </w:pPr>
            <w:r w:rsidRPr="00E11707">
              <w:rPr>
                <w:b/>
              </w:rPr>
              <w:t>Итого:</w:t>
            </w:r>
          </w:p>
        </w:tc>
        <w:tc>
          <w:tcPr>
            <w:tcW w:w="1843" w:type="dxa"/>
            <w:hideMark/>
          </w:tcPr>
          <w:p w:rsidR="006C5024" w:rsidRPr="00E11707" w:rsidRDefault="006C5024" w:rsidP="001A0E1B">
            <w:pPr>
              <w:pStyle w:val="a7"/>
              <w:jc w:val="center"/>
              <w:rPr>
                <w:b/>
              </w:rPr>
            </w:pPr>
            <w:r w:rsidRPr="00E11707">
              <w:rPr>
                <w:b/>
              </w:rPr>
              <w:t>69%</w:t>
            </w:r>
          </w:p>
        </w:tc>
        <w:tc>
          <w:tcPr>
            <w:tcW w:w="1383" w:type="dxa"/>
            <w:hideMark/>
          </w:tcPr>
          <w:p w:rsidR="006C5024" w:rsidRPr="00E11707" w:rsidRDefault="006C5024" w:rsidP="001A0E1B">
            <w:pPr>
              <w:pStyle w:val="a7"/>
              <w:jc w:val="center"/>
              <w:rPr>
                <w:b/>
              </w:rPr>
            </w:pPr>
            <w:r w:rsidRPr="00E11707">
              <w:rPr>
                <w:b/>
              </w:rPr>
              <w:t>75%</w:t>
            </w:r>
          </w:p>
        </w:tc>
      </w:tr>
    </w:tbl>
    <w:p w:rsidR="0092478E" w:rsidRPr="00E11707" w:rsidRDefault="0092478E" w:rsidP="009247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78E" w:rsidRPr="00E11707" w:rsidRDefault="0092478E" w:rsidP="0092478E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     Таким образом, можно сделать </w:t>
      </w:r>
      <w:r w:rsidRPr="00E11707">
        <w:rPr>
          <w:rFonts w:ascii="Times New Roman" w:hAnsi="Times New Roman" w:cs="Times New Roman"/>
          <w:b/>
          <w:sz w:val="24"/>
          <w:szCs w:val="24"/>
        </w:rPr>
        <w:t>вывод:</w:t>
      </w:r>
      <w:r w:rsidRPr="00E11707">
        <w:rPr>
          <w:rFonts w:ascii="Times New Roman" w:hAnsi="Times New Roman" w:cs="Times New Roman"/>
          <w:sz w:val="24"/>
          <w:szCs w:val="24"/>
        </w:rPr>
        <w:t xml:space="preserve"> Средний балл реализации мониторинга детского развития по итогам 201</w:t>
      </w:r>
      <w:r w:rsidR="006C5024" w:rsidRPr="00E11707">
        <w:rPr>
          <w:rFonts w:ascii="Times New Roman" w:hAnsi="Times New Roman" w:cs="Times New Roman"/>
          <w:sz w:val="24"/>
          <w:szCs w:val="24"/>
        </w:rPr>
        <w:t>7</w:t>
      </w:r>
      <w:r w:rsidRPr="00E11707">
        <w:rPr>
          <w:rFonts w:ascii="Times New Roman" w:hAnsi="Times New Roman" w:cs="Times New Roman"/>
          <w:sz w:val="24"/>
          <w:szCs w:val="24"/>
        </w:rPr>
        <w:t>-201</w:t>
      </w:r>
      <w:r w:rsidR="006C5024" w:rsidRPr="00E11707">
        <w:rPr>
          <w:rFonts w:ascii="Times New Roman" w:hAnsi="Times New Roman" w:cs="Times New Roman"/>
          <w:sz w:val="24"/>
          <w:szCs w:val="24"/>
        </w:rPr>
        <w:t>8</w:t>
      </w:r>
      <w:r w:rsidRPr="00E11707">
        <w:rPr>
          <w:rFonts w:ascii="Times New Roman" w:hAnsi="Times New Roman" w:cs="Times New Roman"/>
          <w:sz w:val="24"/>
          <w:szCs w:val="24"/>
        </w:rPr>
        <w:t xml:space="preserve">учебного года составил – </w:t>
      </w:r>
      <w:r w:rsidR="006C5024" w:rsidRPr="00E11707">
        <w:rPr>
          <w:rFonts w:ascii="Times New Roman" w:hAnsi="Times New Roman" w:cs="Times New Roman"/>
          <w:sz w:val="24"/>
          <w:szCs w:val="24"/>
        </w:rPr>
        <w:t>75</w:t>
      </w:r>
      <w:r w:rsidRPr="00E11707">
        <w:rPr>
          <w:rFonts w:ascii="Times New Roman" w:hAnsi="Times New Roman" w:cs="Times New Roman"/>
          <w:sz w:val="24"/>
          <w:szCs w:val="24"/>
        </w:rPr>
        <w:t>%, что по сравнению с 1 половиной 201</w:t>
      </w:r>
      <w:r w:rsidR="006C5024" w:rsidRPr="00E11707">
        <w:rPr>
          <w:rFonts w:ascii="Times New Roman" w:hAnsi="Times New Roman" w:cs="Times New Roman"/>
          <w:sz w:val="24"/>
          <w:szCs w:val="24"/>
        </w:rPr>
        <w:t>7</w:t>
      </w:r>
      <w:r w:rsidRPr="00E11707">
        <w:rPr>
          <w:rFonts w:ascii="Times New Roman" w:hAnsi="Times New Roman" w:cs="Times New Roman"/>
          <w:sz w:val="24"/>
          <w:szCs w:val="24"/>
        </w:rPr>
        <w:t>-201</w:t>
      </w:r>
      <w:r w:rsidR="006C5024" w:rsidRPr="00E11707">
        <w:rPr>
          <w:rFonts w:ascii="Times New Roman" w:hAnsi="Times New Roman" w:cs="Times New Roman"/>
          <w:sz w:val="24"/>
          <w:szCs w:val="24"/>
        </w:rPr>
        <w:t>8</w:t>
      </w:r>
      <w:r w:rsidRPr="00E11707">
        <w:rPr>
          <w:rFonts w:ascii="Times New Roman" w:hAnsi="Times New Roman" w:cs="Times New Roman"/>
          <w:sz w:val="24"/>
          <w:szCs w:val="24"/>
        </w:rPr>
        <w:t xml:space="preserve"> учебного года больше на </w:t>
      </w:r>
      <w:r w:rsidR="006C5024" w:rsidRPr="00E11707">
        <w:rPr>
          <w:rFonts w:ascii="Times New Roman" w:hAnsi="Times New Roman" w:cs="Times New Roman"/>
          <w:sz w:val="24"/>
          <w:szCs w:val="24"/>
        </w:rPr>
        <w:t>6</w:t>
      </w:r>
      <w:r w:rsidRPr="00E11707">
        <w:rPr>
          <w:rFonts w:ascii="Times New Roman" w:hAnsi="Times New Roman" w:cs="Times New Roman"/>
          <w:sz w:val="24"/>
          <w:szCs w:val="24"/>
        </w:rPr>
        <w:t>%  Данный результат отражает работы всего педагогического коллектива.</w:t>
      </w:r>
    </w:p>
    <w:p w:rsidR="0092478E" w:rsidRPr="00E11707" w:rsidRDefault="0092478E" w:rsidP="0092478E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  При организации образовательного процесса нами учитываются принципы интеграции образовательных в соответствии с возрастными возможностями и особенностями воспитанников. Основу организации образовательного процесса составляет комплексно – тематический принцип с ведущей игровой деятельностью, а решение программных задач осуществляется в разных формах совместной деятельности взрослых и детей, а так же в самостоятельной деятельности детей.</w:t>
      </w:r>
      <w:r w:rsidRPr="00E1170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</w:t>
      </w:r>
    </w:p>
    <w:p w:rsidR="0092478E" w:rsidRPr="00E11707" w:rsidRDefault="0092478E" w:rsidP="0092478E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E11707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E117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11707">
        <w:rPr>
          <w:rFonts w:ascii="Times New Roman" w:hAnsi="Times New Roman" w:cs="Times New Roman"/>
          <w:b/>
          <w:sz w:val="24"/>
          <w:szCs w:val="24"/>
        </w:rPr>
        <w:t>обеспечение</w:t>
      </w:r>
      <w:proofErr w:type="gramEnd"/>
      <w:r w:rsidRPr="00E117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1707">
        <w:rPr>
          <w:rFonts w:ascii="Times New Roman" w:hAnsi="Times New Roman" w:cs="Times New Roman"/>
          <w:b/>
          <w:bCs/>
          <w:sz w:val="24"/>
          <w:szCs w:val="24"/>
        </w:rPr>
        <w:t>равных стартовых возможностей</w:t>
      </w:r>
      <w:r w:rsidRPr="00E11707">
        <w:rPr>
          <w:rFonts w:ascii="Times New Roman" w:hAnsi="Times New Roman" w:cs="Times New Roman"/>
          <w:bCs/>
          <w:sz w:val="24"/>
          <w:szCs w:val="24"/>
        </w:rPr>
        <w:t xml:space="preserve"> для обучения воспитанников в ДОУ </w:t>
      </w:r>
      <w:r w:rsidRPr="00E11707">
        <w:rPr>
          <w:rFonts w:ascii="Times New Roman" w:hAnsi="Times New Roman" w:cs="Times New Roman"/>
          <w:sz w:val="24"/>
          <w:szCs w:val="24"/>
        </w:rPr>
        <w:t xml:space="preserve">большое значение имеет правильное понимание и профессионально грамотное применение принципа, утверждающего ведущую роль обучения в психическом развитии ребенка на всех возрастных этапах  (Л.С. Выготский, В.В. Давыдов, Л.В. </w:t>
      </w:r>
      <w:proofErr w:type="spellStart"/>
      <w:r w:rsidRPr="00E11707">
        <w:rPr>
          <w:rFonts w:ascii="Times New Roman" w:hAnsi="Times New Roman" w:cs="Times New Roman"/>
          <w:sz w:val="24"/>
          <w:szCs w:val="24"/>
        </w:rPr>
        <w:t>Занков</w:t>
      </w:r>
      <w:proofErr w:type="spellEnd"/>
      <w:r w:rsidRPr="00E11707">
        <w:rPr>
          <w:rFonts w:ascii="Times New Roman" w:hAnsi="Times New Roman" w:cs="Times New Roman"/>
          <w:sz w:val="24"/>
          <w:szCs w:val="24"/>
        </w:rPr>
        <w:t xml:space="preserve">, Д.Б. </w:t>
      </w:r>
      <w:proofErr w:type="spellStart"/>
      <w:r w:rsidRPr="00E11707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E11707"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92478E" w:rsidRPr="00E11707" w:rsidRDefault="0092478E" w:rsidP="006C5024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  Учитывая, что организация дифференцированного и индивидуального подхода в </w:t>
      </w:r>
      <w:proofErr w:type="spellStart"/>
      <w:r w:rsidRPr="00E11707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E11707">
        <w:rPr>
          <w:rFonts w:ascii="Times New Roman" w:hAnsi="Times New Roman" w:cs="Times New Roman"/>
          <w:sz w:val="24"/>
          <w:szCs w:val="24"/>
        </w:rPr>
        <w:t xml:space="preserve">-образовательном процессе невозможна без отслеживания психического развития каждого ребенка и </w:t>
      </w:r>
      <w:r w:rsidRPr="00E11707">
        <w:rPr>
          <w:rFonts w:ascii="Times New Roman" w:hAnsi="Times New Roman" w:cs="Times New Roman"/>
          <w:sz w:val="24"/>
          <w:szCs w:val="24"/>
        </w:rPr>
        <w:lastRenderedPageBreak/>
        <w:t xml:space="preserve">хода педагогического процесса в целом, увеличили </w:t>
      </w:r>
      <w:proofErr w:type="spellStart"/>
      <w:r w:rsidRPr="00E11707">
        <w:rPr>
          <w:rFonts w:ascii="Times New Roman" w:hAnsi="Times New Roman" w:cs="Times New Roman"/>
          <w:sz w:val="24"/>
          <w:szCs w:val="24"/>
        </w:rPr>
        <w:t>обьем</w:t>
      </w:r>
      <w:proofErr w:type="spellEnd"/>
      <w:r w:rsidRPr="00E11707">
        <w:rPr>
          <w:rFonts w:ascii="Times New Roman" w:hAnsi="Times New Roman" w:cs="Times New Roman"/>
          <w:sz w:val="24"/>
          <w:szCs w:val="24"/>
        </w:rPr>
        <w:t xml:space="preserve"> диагностической работы различного профиля и предназначения со всеми участниками </w:t>
      </w:r>
      <w:proofErr w:type="spellStart"/>
      <w:r w:rsidRPr="00E11707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E11707">
        <w:rPr>
          <w:rFonts w:ascii="Times New Roman" w:hAnsi="Times New Roman" w:cs="Times New Roman"/>
          <w:sz w:val="24"/>
          <w:szCs w:val="24"/>
        </w:rPr>
        <w:t xml:space="preserve">-образовательного процесса. Ее результаты используются для индивидуализации подхода к детям со стороны педагогов, специалистов и родителей.  </w:t>
      </w:r>
    </w:p>
    <w:p w:rsidR="00142CB9" w:rsidRPr="00E11707" w:rsidRDefault="00142CB9" w:rsidP="00142CB9">
      <w:pPr>
        <w:pStyle w:val="31"/>
        <w:tabs>
          <w:tab w:val="left" w:pos="0"/>
        </w:tabs>
        <w:ind w:right="-56"/>
        <w:jc w:val="both"/>
        <w:rPr>
          <w:b/>
          <w:i/>
          <w:sz w:val="24"/>
          <w:szCs w:val="24"/>
        </w:rPr>
      </w:pPr>
      <w:r w:rsidRPr="00E11707">
        <w:rPr>
          <w:b/>
          <w:i/>
          <w:sz w:val="24"/>
          <w:szCs w:val="24"/>
        </w:rPr>
        <w:t xml:space="preserve">Работа и результат ЗОЖ  </w:t>
      </w:r>
    </w:p>
    <w:p w:rsidR="00142CB9" w:rsidRPr="00E11707" w:rsidRDefault="00142CB9" w:rsidP="00142CB9">
      <w:pPr>
        <w:pStyle w:val="31"/>
        <w:tabs>
          <w:tab w:val="left" w:pos="0"/>
        </w:tabs>
        <w:ind w:right="-56"/>
        <w:jc w:val="both"/>
        <w:rPr>
          <w:sz w:val="24"/>
          <w:szCs w:val="24"/>
        </w:rPr>
      </w:pPr>
    </w:p>
    <w:p w:rsidR="00142CB9" w:rsidRPr="00E11707" w:rsidRDefault="00142CB9" w:rsidP="00142CB9">
      <w:pPr>
        <w:pStyle w:val="31"/>
        <w:tabs>
          <w:tab w:val="left" w:pos="0"/>
        </w:tabs>
        <w:ind w:right="-56"/>
        <w:jc w:val="both"/>
        <w:rPr>
          <w:sz w:val="24"/>
          <w:szCs w:val="24"/>
        </w:rPr>
      </w:pPr>
      <w:r w:rsidRPr="00E11707">
        <w:rPr>
          <w:sz w:val="24"/>
          <w:szCs w:val="24"/>
        </w:rPr>
        <w:t>Первостепенной задачей ДОУ является охрана и укрепление здоровья детей. Медицинское обслуживание в детском саду не осуществляется  медицинской сестрой, так как в ДОУ нет штата медицинской сестры. Но рядом с д\</w:t>
      </w:r>
      <w:proofErr w:type="gramStart"/>
      <w:r w:rsidRPr="00E11707">
        <w:rPr>
          <w:sz w:val="24"/>
          <w:szCs w:val="24"/>
        </w:rPr>
        <w:t>с находится</w:t>
      </w:r>
      <w:proofErr w:type="gramEnd"/>
      <w:r w:rsidRPr="00E11707">
        <w:rPr>
          <w:sz w:val="24"/>
          <w:szCs w:val="24"/>
        </w:rPr>
        <w:t xml:space="preserve"> фельдшерский пункт, где мы можем получить необходимую помощь.  Общее санитарно-гигиеническое состояние ДОУ  не совсем соответствует требованиям Госсанэпиднадзора: питьевой, световой, воздушный режим поддерживается в норме.</w:t>
      </w:r>
    </w:p>
    <w:p w:rsidR="00142CB9" w:rsidRPr="00E11707" w:rsidRDefault="00142CB9" w:rsidP="00142CB9">
      <w:pPr>
        <w:tabs>
          <w:tab w:val="left" w:pos="2411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В ДОУ разработана программа «Здоровье», реализация которой позволяет снизить заболеваемость. Снижению заболеваемости способствует разработанная система закаливающих мероприятий.</w:t>
      </w:r>
    </w:p>
    <w:p w:rsidR="00142CB9" w:rsidRPr="00E11707" w:rsidRDefault="00142CB9" w:rsidP="00142CB9">
      <w:pPr>
        <w:tabs>
          <w:tab w:val="left" w:pos="2411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Для наиболее эффективной организации оздоровительных и профилактических мероприятий в качестве одного из основных приёмов работы используется мониторинг состояния здоровья, что важно для своевременного выявления отклонений в здоровье детей. Ежеквартально проводится анализ заболеваемости.</w:t>
      </w:r>
    </w:p>
    <w:p w:rsidR="00142CB9" w:rsidRPr="00E11707" w:rsidRDefault="00142CB9" w:rsidP="00142CB9">
      <w:pPr>
        <w:tabs>
          <w:tab w:val="left" w:pos="2411"/>
        </w:tabs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1707">
        <w:rPr>
          <w:rFonts w:ascii="Times New Roman" w:hAnsi="Times New Roman" w:cs="Times New Roman"/>
          <w:sz w:val="24"/>
          <w:szCs w:val="24"/>
          <w:u w:val="single"/>
        </w:rPr>
        <w:t>Диагностика здоровья воспитанников</w:t>
      </w:r>
    </w:p>
    <w:p w:rsidR="00142CB9" w:rsidRPr="00E11707" w:rsidRDefault="00142CB9" w:rsidP="00142CB9">
      <w:pPr>
        <w:tabs>
          <w:tab w:val="left" w:pos="2411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Проанализировав данные по заболеваемости за 2 полугодие 2017г., 2018г. можно сделать вывод о том, что количество случаев заболевания в 2017г-2018г. немного увеличилось и поэтому следует продолжать лучше работать над организацией  оздоровительных и профилактических мероприятий. </w:t>
      </w:r>
    </w:p>
    <w:p w:rsidR="00142CB9" w:rsidRPr="00E11707" w:rsidRDefault="00142CB9" w:rsidP="00142CB9">
      <w:pPr>
        <w:tabs>
          <w:tab w:val="left" w:pos="2411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В 2018г. наблюдалась вспышка инфекционных заболеваний.</w:t>
      </w:r>
    </w:p>
    <w:p w:rsidR="00142CB9" w:rsidRPr="00E11707" w:rsidRDefault="00142CB9" w:rsidP="00142CB9">
      <w:pPr>
        <w:tabs>
          <w:tab w:val="left" w:pos="2411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В д/с постоянно проводились меры по профилактике ОРВИ и кишечных инфекций; тщательная обработка </w:t>
      </w:r>
      <w:proofErr w:type="spellStart"/>
      <w:r w:rsidRPr="00E11707">
        <w:rPr>
          <w:rFonts w:ascii="Times New Roman" w:hAnsi="Times New Roman" w:cs="Times New Roman"/>
          <w:sz w:val="24"/>
          <w:szCs w:val="24"/>
        </w:rPr>
        <w:t>дез</w:t>
      </w:r>
      <w:proofErr w:type="gramStart"/>
      <w:r w:rsidRPr="00E1170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11707">
        <w:rPr>
          <w:rFonts w:ascii="Times New Roman" w:hAnsi="Times New Roman" w:cs="Times New Roman"/>
          <w:sz w:val="24"/>
          <w:szCs w:val="24"/>
        </w:rPr>
        <w:t>редствами</w:t>
      </w:r>
      <w:proofErr w:type="spellEnd"/>
      <w:r w:rsidRPr="00E11707">
        <w:rPr>
          <w:rFonts w:ascii="Times New Roman" w:hAnsi="Times New Roman" w:cs="Times New Roman"/>
          <w:sz w:val="24"/>
          <w:szCs w:val="24"/>
        </w:rPr>
        <w:t xml:space="preserve"> помещений, контроль за проветриванием группы, влажной уборкой, прогулками на свежем воздухе.</w:t>
      </w:r>
    </w:p>
    <w:p w:rsidR="00142CB9" w:rsidRPr="00E11707" w:rsidRDefault="00142CB9" w:rsidP="00142CB9">
      <w:pPr>
        <w:tabs>
          <w:tab w:val="left" w:pos="2411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Большое внимание в нашем учреждении уделяется созданию условий для полноценного физического развития воспитанников через использование </w:t>
      </w:r>
      <w:proofErr w:type="spellStart"/>
      <w:r w:rsidRPr="00E11707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E11707">
        <w:rPr>
          <w:rFonts w:ascii="Times New Roman" w:hAnsi="Times New Roman" w:cs="Times New Roman"/>
          <w:sz w:val="24"/>
          <w:szCs w:val="24"/>
        </w:rPr>
        <w:t xml:space="preserve"> технологий при осуществлении образовательной деятельности воспитанников:</w:t>
      </w:r>
    </w:p>
    <w:p w:rsidR="00142CB9" w:rsidRPr="00E11707" w:rsidRDefault="00142CB9" w:rsidP="00142CB9">
      <w:pPr>
        <w:tabs>
          <w:tab w:val="left" w:pos="2411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- разработка режима дня для группы с учетом баланса умственной и двигательной активности (двигательный режим для группы с указанием времени, отведенного в режиме дня для организованной и самостоятельной двигательной деятельности детей);</w:t>
      </w:r>
    </w:p>
    <w:p w:rsidR="00142CB9" w:rsidRPr="00E11707" w:rsidRDefault="00142CB9" w:rsidP="00142CB9">
      <w:pPr>
        <w:tabs>
          <w:tab w:val="left" w:pos="2411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- разработка расписания непосредственной образовательной деятельности с учетом нормативов и </w:t>
      </w:r>
      <w:proofErr w:type="gramStart"/>
      <w:r w:rsidRPr="00E11707">
        <w:rPr>
          <w:rFonts w:ascii="Times New Roman" w:hAnsi="Times New Roman" w:cs="Times New Roman"/>
          <w:sz w:val="24"/>
          <w:szCs w:val="24"/>
        </w:rPr>
        <w:t>требований</w:t>
      </w:r>
      <w:proofErr w:type="gramEnd"/>
      <w:r w:rsidRPr="00E11707">
        <w:rPr>
          <w:rFonts w:ascii="Times New Roman" w:hAnsi="Times New Roman" w:cs="Times New Roman"/>
          <w:sz w:val="24"/>
          <w:szCs w:val="24"/>
        </w:rPr>
        <w:t xml:space="preserve"> санитарных правил к максимальной нагрузке (количество, длительность);</w:t>
      </w:r>
    </w:p>
    <w:p w:rsidR="00142CB9" w:rsidRPr="00E11707" w:rsidRDefault="00142CB9" w:rsidP="00142CB9">
      <w:pPr>
        <w:tabs>
          <w:tab w:val="left" w:pos="2411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- сбалансированности расписания с точки </w:t>
      </w:r>
      <w:proofErr w:type="gramStart"/>
      <w:r w:rsidRPr="00E11707">
        <w:rPr>
          <w:rFonts w:ascii="Times New Roman" w:hAnsi="Times New Roman" w:cs="Times New Roman"/>
          <w:sz w:val="24"/>
          <w:szCs w:val="24"/>
        </w:rPr>
        <w:t>зрения смены характера деятельности воспитанников</w:t>
      </w:r>
      <w:proofErr w:type="gramEnd"/>
      <w:r w:rsidRPr="00E11707">
        <w:rPr>
          <w:rFonts w:ascii="Times New Roman" w:hAnsi="Times New Roman" w:cs="Times New Roman"/>
          <w:sz w:val="24"/>
          <w:szCs w:val="24"/>
        </w:rPr>
        <w:t>;</w:t>
      </w:r>
    </w:p>
    <w:p w:rsidR="00142CB9" w:rsidRPr="00E11707" w:rsidRDefault="00142CB9" w:rsidP="00142CB9">
      <w:pPr>
        <w:tabs>
          <w:tab w:val="left" w:pos="2411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- сочетание образовательной деятельности умственного (статического) плана с НОД продуктивных видов деятельности (</w:t>
      </w:r>
      <w:proofErr w:type="spellStart"/>
      <w:r w:rsidRPr="00E11707">
        <w:rPr>
          <w:rFonts w:ascii="Times New Roman" w:hAnsi="Times New Roman" w:cs="Times New Roman"/>
          <w:sz w:val="24"/>
          <w:szCs w:val="24"/>
        </w:rPr>
        <w:t>изодеятельность</w:t>
      </w:r>
      <w:proofErr w:type="spellEnd"/>
      <w:r w:rsidRPr="00E11707">
        <w:rPr>
          <w:rFonts w:ascii="Times New Roman" w:hAnsi="Times New Roman" w:cs="Times New Roman"/>
          <w:sz w:val="24"/>
          <w:szCs w:val="24"/>
        </w:rPr>
        <w:t xml:space="preserve"> и т.д.), двигательного характера (физкультурное, музыкальное);</w:t>
      </w:r>
    </w:p>
    <w:p w:rsidR="00142CB9" w:rsidRPr="00E11707" w:rsidRDefault="00142CB9" w:rsidP="00142CB9">
      <w:pPr>
        <w:tabs>
          <w:tab w:val="left" w:pos="2411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- интеграция различных видов деятельности, что позволяет уменьшить общую продолжительность непосредственной образовательной деятельности;</w:t>
      </w:r>
    </w:p>
    <w:p w:rsidR="00142CB9" w:rsidRPr="00E11707" w:rsidRDefault="00142CB9" w:rsidP="00142CB9">
      <w:pPr>
        <w:tabs>
          <w:tab w:val="left" w:pos="2411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- развитие детей на основе игровых методов и игровой деятельности;</w:t>
      </w:r>
    </w:p>
    <w:p w:rsidR="00142CB9" w:rsidRPr="00E11707" w:rsidRDefault="00142CB9" w:rsidP="00142CB9">
      <w:pPr>
        <w:tabs>
          <w:tab w:val="left" w:pos="2411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lastRenderedPageBreak/>
        <w:t>Особое внимание уделяется двигательной деятельности.   Физкультурные занятия проводятся  на свежем воздухе в теплое время года. В холодное время года занятия проводятся в группе</w:t>
      </w:r>
      <w:proofErr w:type="gramStart"/>
      <w:r w:rsidRPr="00E1170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11707">
        <w:rPr>
          <w:rFonts w:ascii="Times New Roman" w:hAnsi="Times New Roman" w:cs="Times New Roman"/>
          <w:sz w:val="24"/>
          <w:szCs w:val="24"/>
        </w:rPr>
        <w:t xml:space="preserve"> так как в здании д/с  нет спортивного  зала.</w:t>
      </w:r>
    </w:p>
    <w:p w:rsidR="00142CB9" w:rsidRPr="00E11707" w:rsidRDefault="00142CB9" w:rsidP="00142CB9">
      <w:pPr>
        <w:tabs>
          <w:tab w:val="left" w:pos="2411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Образовательная деятельность по физической культуре разработана с новым содержанием, учитывается возраст детей, их интересы. Систематически проводится утренняя гимнастика, гимнастика после сна, дыхательные гимнастики, подвижные игры, закаливающие процедуры, непосредственно образовательная деятельность по физической культуре, зимой – физкультурные занятия – на свежем воздухе, экскурсии.</w:t>
      </w:r>
    </w:p>
    <w:p w:rsidR="00142CB9" w:rsidRPr="00E11707" w:rsidRDefault="00142CB9" w:rsidP="00142CB9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 В период подготовки к летнему  оздоровительному сезону  проведена огромная работа с родителями. </w:t>
      </w:r>
    </w:p>
    <w:p w:rsidR="00142CB9" w:rsidRPr="00E11707" w:rsidRDefault="00142CB9" w:rsidP="00142CB9">
      <w:pPr>
        <w:pStyle w:val="31"/>
        <w:tabs>
          <w:tab w:val="left" w:pos="0"/>
        </w:tabs>
        <w:ind w:right="-56"/>
        <w:jc w:val="both"/>
        <w:rPr>
          <w:sz w:val="24"/>
          <w:szCs w:val="24"/>
        </w:rPr>
      </w:pPr>
      <w:r w:rsidRPr="00E11707">
        <w:rPr>
          <w:b/>
          <w:sz w:val="24"/>
          <w:szCs w:val="24"/>
        </w:rPr>
        <w:t xml:space="preserve">  </w:t>
      </w:r>
      <w:r w:rsidRPr="00E11707">
        <w:rPr>
          <w:sz w:val="24"/>
          <w:szCs w:val="24"/>
        </w:rPr>
        <w:t>Большое внимание отводится организации питания детей, работаем по утверждённому 10-дневному меню. Выход блюд прежний, соблюдение соотношения белков, жиров и углеводов, калорийность 1800- 3 года, 1400- старше 3 лет. Ежемесячно проверяем выполнение натуральных норм на 1-го ребёнка</w:t>
      </w:r>
      <w:proofErr w:type="gramStart"/>
      <w:r w:rsidRPr="00E11707">
        <w:rPr>
          <w:sz w:val="24"/>
          <w:szCs w:val="24"/>
        </w:rPr>
        <w:t xml:space="preserve"> .</w:t>
      </w:r>
      <w:proofErr w:type="gramEnd"/>
    </w:p>
    <w:p w:rsidR="005F1B2F" w:rsidRPr="00E11707" w:rsidRDefault="005F1B2F" w:rsidP="005F1B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707">
        <w:rPr>
          <w:rFonts w:ascii="Times New Roman" w:hAnsi="Times New Roman" w:cs="Times New Roman"/>
          <w:b/>
          <w:sz w:val="24"/>
          <w:szCs w:val="24"/>
        </w:rPr>
        <w:t xml:space="preserve">Работа с родителями воспитанников. </w:t>
      </w:r>
    </w:p>
    <w:p w:rsidR="00AE44C2" w:rsidRPr="00E11707" w:rsidRDefault="00AE44C2" w:rsidP="00AE44C2">
      <w:pPr>
        <w:rPr>
          <w:rFonts w:ascii="Times New Roman" w:hAnsi="Times New Roman" w:cs="Times New Roman"/>
          <w:b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В 2017-2018  учебном году  работе с семьей уделялось не всегда достаточно внимания.</w:t>
      </w:r>
    </w:p>
    <w:p w:rsidR="00AE44C2" w:rsidRPr="00E11707" w:rsidRDefault="00AE44C2" w:rsidP="00AE44C2">
      <w:pPr>
        <w:tabs>
          <w:tab w:val="left" w:pos="39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    Наш детский сад в течение многих лет проводит планомерную работу с родителями, подчиненную единой цели: создание единого образовательно-оздоровительного пространства детский сад – семья. Работа с родителями направлена на информирование о содержании работы ДОУ, вовлечение родителей в жизнь детей, привлечение внимания к успехам и проблемам дошкольников.</w:t>
      </w:r>
    </w:p>
    <w:p w:rsidR="00AE44C2" w:rsidRPr="00E11707" w:rsidRDefault="00AE44C2" w:rsidP="00AE44C2">
      <w:pPr>
        <w:tabs>
          <w:tab w:val="left" w:pos="39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    Ведется поиск путей сотрудничества, планируется проведение различных мероприятий. Предусмотрена открытость педагогического процесса, индивидуальное ознакомление с диагностическими данными ребенка, полученными педагогами. При этом решаются следующие задачи:</w:t>
      </w:r>
    </w:p>
    <w:p w:rsidR="00AE44C2" w:rsidRPr="00E11707" w:rsidRDefault="00AE44C2" w:rsidP="00AE44C2">
      <w:pPr>
        <w:tabs>
          <w:tab w:val="left" w:pos="39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- повышение педагогической культуры родителей</w:t>
      </w:r>
    </w:p>
    <w:p w:rsidR="00AE44C2" w:rsidRPr="00E11707" w:rsidRDefault="00AE44C2" w:rsidP="00AE44C2">
      <w:pPr>
        <w:tabs>
          <w:tab w:val="left" w:pos="39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- изучение и обобщение лучшего опыта семейного воспитания.</w:t>
      </w:r>
    </w:p>
    <w:p w:rsidR="00AE44C2" w:rsidRPr="00E11707" w:rsidRDefault="00AE44C2" w:rsidP="00AE44C2">
      <w:pPr>
        <w:tabs>
          <w:tab w:val="left" w:pos="39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- приобщение родителей к участию в жизни ДОУ через поиск и внедрение наиболее эффективных форм работы.</w:t>
      </w:r>
    </w:p>
    <w:p w:rsidR="00AE44C2" w:rsidRPr="00E11707" w:rsidRDefault="00AE44C2" w:rsidP="00AE44C2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1707">
        <w:rPr>
          <w:rFonts w:ascii="Times New Roman" w:hAnsi="Times New Roman" w:cs="Times New Roman"/>
          <w:sz w:val="24"/>
          <w:szCs w:val="24"/>
        </w:rPr>
        <w:t xml:space="preserve"> При работе с родителями, воспитатели чаще используют традиционные формы работы, такие как: родительские собрания, консультации, информационный уголок, анкетирование, привлечение родителей к активному участию в жизни группы и детского сада </w:t>
      </w:r>
      <w:proofErr w:type="gramStart"/>
      <w:r w:rsidRPr="00E1170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11707">
        <w:rPr>
          <w:rFonts w:ascii="Times New Roman" w:hAnsi="Times New Roman" w:cs="Times New Roman"/>
          <w:sz w:val="24"/>
          <w:szCs w:val="24"/>
        </w:rPr>
        <w:t xml:space="preserve">праздники, организация выставок рисунков по комплексно-тематическому планированию, помощь по уборке территории и др.). </w:t>
      </w:r>
    </w:p>
    <w:p w:rsidR="00AE44C2" w:rsidRPr="00E11707" w:rsidRDefault="00AE44C2" w:rsidP="00AE44C2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    Одним из главных условий решения задач сохранения и укрепления здоровья ребенка, является сотрудничество с семьей. Первые представления о том, что нужно заботиться о своем здоровье, как это делать, ребенок получает в семье. Роль родителей в сбережении здоровья ребенка при поддержке ДОУ состоит в конструировании </w:t>
      </w:r>
      <w:proofErr w:type="spellStart"/>
      <w:r w:rsidRPr="00E11707">
        <w:rPr>
          <w:rFonts w:ascii="Times New Roman" w:hAnsi="Times New Roman" w:cs="Times New Roman"/>
          <w:sz w:val="24"/>
          <w:szCs w:val="24"/>
        </w:rPr>
        <w:t>природо</w:t>
      </w:r>
      <w:proofErr w:type="spellEnd"/>
      <w:r w:rsidRPr="00E11707">
        <w:rPr>
          <w:rFonts w:ascii="Times New Roman" w:hAnsi="Times New Roman" w:cs="Times New Roman"/>
          <w:sz w:val="24"/>
          <w:szCs w:val="24"/>
        </w:rPr>
        <w:t xml:space="preserve"> – и </w:t>
      </w:r>
      <w:proofErr w:type="spellStart"/>
      <w:r w:rsidRPr="00E11707">
        <w:rPr>
          <w:rFonts w:ascii="Times New Roman" w:hAnsi="Times New Roman" w:cs="Times New Roman"/>
          <w:sz w:val="24"/>
          <w:szCs w:val="24"/>
        </w:rPr>
        <w:t>культуросообразной</w:t>
      </w:r>
      <w:proofErr w:type="spellEnd"/>
      <w:r w:rsidRPr="00E11707">
        <w:rPr>
          <w:rFonts w:ascii="Times New Roman" w:hAnsi="Times New Roman" w:cs="Times New Roman"/>
          <w:sz w:val="24"/>
          <w:szCs w:val="24"/>
        </w:rPr>
        <w:t xml:space="preserve"> модели поведения, в готовности принимать помощь и поддержку от специалистов ДОУ в вопросах сохранения и укрепления здоровья ребенка.</w:t>
      </w:r>
    </w:p>
    <w:p w:rsidR="00AE44C2" w:rsidRPr="00E11707" w:rsidRDefault="00AE44C2" w:rsidP="00AE44C2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    В рамках решения годовых задач воспитатель ДОУ активно привлекала родителей к совместной деятельности. Результатом стали групповые праздники: «День здоровья», «Мама, папа, я – спортивная семья», «Защитники Отечества», «8 Марта»</w:t>
      </w:r>
      <w:proofErr w:type="gramStart"/>
      <w:r w:rsidRPr="00E1170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11707">
        <w:rPr>
          <w:rFonts w:ascii="Times New Roman" w:hAnsi="Times New Roman" w:cs="Times New Roman"/>
          <w:sz w:val="24"/>
          <w:szCs w:val="24"/>
        </w:rPr>
        <w:t xml:space="preserve"> и т.д. Тем не менее, к сожалению, в </w:t>
      </w:r>
      <w:r w:rsidRPr="00E11707">
        <w:rPr>
          <w:rFonts w:ascii="Times New Roman" w:hAnsi="Times New Roman" w:cs="Times New Roman"/>
          <w:sz w:val="24"/>
          <w:szCs w:val="24"/>
        </w:rPr>
        <w:lastRenderedPageBreak/>
        <w:t>практике работы детского сада и семьи преобладает ограничивающее взаимодействие педагогов и родителей, характеризующееся чаще формальностью. Родители тяжело идут на контакт, не хотят уделять время на своих детей. Это затрудняет развитие отношений с семьей, а значит и развитие ребенка.</w:t>
      </w:r>
    </w:p>
    <w:p w:rsidR="00AE44C2" w:rsidRPr="00E11707" w:rsidRDefault="00AE44C2" w:rsidP="00AE44C2">
      <w:pPr>
        <w:tabs>
          <w:tab w:val="left" w:pos="39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E44C2" w:rsidRPr="00E11707" w:rsidRDefault="00AE44C2" w:rsidP="00AE44C2">
      <w:pPr>
        <w:tabs>
          <w:tab w:val="left" w:pos="39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Проведено два общих родительских собрания (в начале и конце учебного года), собрание для родителей вновь поступающих детей. Вначале учебного года в группе проходят родительские собрания, на которых родителей знакомят с задачами воспитания и обучения детей на учебный  год. </w:t>
      </w:r>
    </w:p>
    <w:p w:rsidR="00AE44C2" w:rsidRPr="00E11707" w:rsidRDefault="00AE44C2" w:rsidP="00AE44C2">
      <w:pPr>
        <w:tabs>
          <w:tab w:val="left" w:pos="39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    Пропаганда педагогических знаний ведется через систему наглядной информации и агитации. В группе оформлен уголок для родителей, где помещаются консультативные материалы по всем разделам программы. В специальных папках имеются подборки методических рекомендаций.</w:t>
      </w:r>
    </w:p>
    <w:p w:rsidR="00AE44C2" w:rsidRPr="00E11707" w:rsidRDefault="00AE44C2" w:rsidP="00AE44C2">
      <w:pPr>
        <w:tabs>
          <w:tab w:val="left" w:pos="39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    По вопросам сохранения и укрепления здоровья заведующей выпускаются бюллетени согласно годовому плану работы, где родители могут получить необходимую информацию.</w:t>
      </w:r>
    </w:p>
    <w:p w:rsidR="00AE44C2" w:rsidRPr="00E11707" w:rsidRDefault="00AE44C2" w:rsidP="00AE44C2">
      <w:pPr>
        <w:tabs>
          <w:tab w:val="left" w:pos="39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   В группе ведутся тетради индивидуальной работы, которые оформляет воспитатель. Воспитатель еженедельно оформляют информационные стенды для родителей.</w:t>
      </w:r>
    </w:p>
    <w:p w:rsidR="00AE44C2" w:rsidRPr="00E11707" w:rsidRDefault="00AE44C2" w:rsidP="00AE44C2">
      <w:pPr>
        <w:tabs>
          <w:tab w:val="left" w:pos="39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    Воспитателем и администрацией ДОУ в течение года проводятся индивидуальные консультации с родителями.</w:t>
      </w:r>
    </w:p>
    <w:p w:rsidR="00AE44C2" w:rsidRPr="00E11707" w:rsidRDefault="00AE44C2" w:rsidP="00AE44C2">
      <w:pPr>
        <w:tabs>
          <w:tab w:val="left" w:pos="39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11707">
        <w:rPr>
          <w:rFonts w:ascii="Times New Roman" w:hAnsi="Times New Roman" w:cs="Times New Roman"/>
          <w:sz w:val="24"/>
          <w:szCs w:val="24"/>
        </w:rPr>
        <w:t>Воспитатель при составлении календарного планирования  на две недели указывает работу с родителями (консультации, тематику наглядной информации, работу с родительским комитетом.</w:t>
      </w:r>
      <w:proofErr w:type="gramEnd"/>
    </w:p>
    <w:p w:rsidR="00AE44C2" w:rsidRPr="00E11707" w:rsidRDefault="00AE44C2" w:rsidP="00AE44C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работает разработанный алгоритм подготовки и проведения мероприятий с родителями, позволяющий вовлекать их в процесс воспитания детей согласно задачам учреждения.</w:t>
      </w:r>
    </w:p>
    <w:p w:rsidR="00AE44C2" w:rsidRPr="00E11707" w:rsidRDefault="00AE44C2" w:rsidP="00AE44C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отработан материал мониторинга эффективности взаимодействия с семьей;</w:t>
      </w:r>
    </w:p>
    <w:p w:rsidR="00AE44C2" w:rsidRPr="00E11707" w:rsidRDefault="00AE44C2" w:rsidP="00AE44C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изменилась содержательно наглядная информация</w:t>
      </w:r>
    </w:p>
    <w:p w:rsidR="00AE44C2" w:rsidRPr="00E11707" w:rsidRDefault="00AE44C2" w:rsidP="00AE44C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как следствие проведенной работы изменились приоритеты участия</w:t>
      </w:r>
    </w:p>
    <w:p w:rsidR="00AE44C2" w:rsidRPr="00E11707" w:rsidRDefault="00AE44C2" w:rsidP="00AE44C2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родителей в мероприятиях</w:t>
      </w:r>
    </w:p>
    <w:p w:rsidR="00AE44C2" w:rsidRPr="00E11707" w:rsidRDefault="00AE44C2" w:rsidP="00AE44C2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Анализируя социальное исследование семьи: образовательный уровень, количество детей в семье, состав семьи, возраст родителей, профессиональный уровень можно сделать </w:t>
      </w:r>
      <w:r w:rsidRPr="00E11707">
        <w:rPr>
          <w:rFonts w:ascii="Times New Roman" w:hAnsi="Times New Roman" w:cs="Times New Roman"/>
          <w:b/>
          <w:sz w:val="24"/>
          <w:szCs w:val="24"/>
        </w:rPr>
        <w:t>вывод</w:t>
      </w:r>
      <w:r w:rsidRPr="00E11707">
        <w:rPr>
          <w:rFonts w:ascii="Times New Roman" w:hAnsi="Times New Roman" w:cs="Times New Roman"/>
          <w:sz w:val="24"/>
          <w:szCs w:val="24"/>
        </w:rPr>
        <w:t>, что контингент родителей очень широк и различен, но наше ДОУ сумело найти подход к каждой семье.</w:t>
      </w:r>
    </w:p>
    <w:p w:rsidR="00AE44C2" w:rsidRPr="00E11707" w:rsidRDefault="00AE44C2" w:rsidP="00AE44C2">
      <w:pPr>
        <w:tabs>
          <w:tab w:val="left" w:pos="39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Таким образом, можно выделить сильные и слабые стороны в работе с родителями</w:t>
      </w:r>
    </w:p>
    <w:p w:rsidR="005F1B2F" w:rsidRPr="00E11707" w:rsidRDefault="005F1B2F" w:rsidP="005F1B2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b/>
          <w:sz w:val="24"/>
          <w:szCs w:val="24"/>
        </w:rPr>
        <w:t>Работа с социумом.</w:t>
      </w:r>
    </w:p>
    <w:p w:rsidR="005F1B2F" w:rsidRPr="00E11707" w:rsidRDefault="005F1B2F" w:rsidP="005F1B2F">
      <w:pPr>
        <w:ind w:firstLine="36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17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Современное дошкольное образование ставит перед собой цель-воспитание всестороннее гармонично развитой личности ребенка. </w:t>
      </w:r>
      <w:r w:rsidRPr="00E1170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117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Социальное партнерство следует рассматривать как взаимовыгодное сотрудничество разных сфер современного общества. Таким образом, установление связей детского учреждения с социумом можно рассматривать как путь повышения качества дошкольного образования.</w:t>
      </w:r>
      <w:r w:rsidRPr="00E1170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AE44C2" w:rsidRPr="00E11707" w:rsidRDefault="005F1B2F" w:rsidP="00AE44C2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7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Модель социального партнерства мы выстраиваем в нескольких направлениях:</w:t>
      </w:r>
      <w:r w:rsidRPr="00E1170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1170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4318C">
        <w:rPr>
          <w:rFonts w:ascii="Times New Roman" w:hAnsi="Times New Roman" w:cs="Times New Roman"/>
          <w:sz w:val="24"/>
          <w:szCs w:val="24"/>
        </w:rPr>
        <w:t>Наш  МКДОУ «Д</w:t>
      </w:r>
      <w:r w:rsidR="00AE44C2" w:rsidRPr="00E11707">
        <w:rPr>
          <w:rFonts w:ascii="Times New Roman" w:hAnsi="Times New Roman" w:cs="Times New Roman"/>
          <w:sz w:val="24"/>
          <w:szCs w:val="24"/>
        </w:rPr>
        <w:t>етский сад</w:t>
      </w:r>
      <w:r w:rsidR="00B4318C">
        <w:rPr>
          <w:rFonts w:ascii="Times New Roman" w:hAnsi="Times New Roman" w:cs="Times New Roman"/>
          <w:sz w:val="24"/>
          <w:szCs w:val="24"/>
        </w:rPr>
        <w:t xml:space="preserve"> №16</w:t>
      </w:r>
      <w:r w:rsidR="00AE44C2" w:rsidRPr="00E11707">
        <w:rPr>
          <w:rFonts w:ascii="Times New Roman" w:hAnsi="Times New Roman" w:cs="Times New Roman"/>
          <w:sz w:val="24"/>
          <w:szCs w:val="24"/>
        </w:rPr>
        <w:t>» продолжает работать в тесном сотрудничестве с организациями села по все направлениям:</w:t>
      </w:r>
    </w:p>
    <w:p w:rsidR="00AE44C2" w:rsidRPr="00E11707" w:rsidRDefault="00AE44C2" w:rsidP="00AE44C2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 - школа;</w:t>
      </w:r>
    </w:p>
    <w:p w:rsidR="00AE44C2" w:rsidRPr="00E11707" w:rsidRDefault="00AE44C2" w:rsidP="00AE44C2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lastRenderedPageBreak/>
        <w:t xml:space="preserve"> -  библиотека</w:t>
      </w:r>
      <w:proofErr w:type="gramStart"/>
      <w:r w:rsidRPr="00E11707">
        <w:rPr>
          <w:rFonts w:ascii="Times New Roman" w:hAnsi="Times New Roman" w:cs="Times New Roman"/>
          <w:sz w:val="24"/>
          <w:szCs w:val="24"/>
        </w:rPr>
        <w:t>;;</w:t>
      </w:r>
      <w:proofErr w:type="gramEnd"/>
    </w:p>
    <w:p w:rsidR="00AE44C2" w:rsidRPr="00E11707" w:rsidRDefault="00B4318C" w:rsidP="00AE44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фап</w:t>
      </w:r>
      <w:proofErr w:type="spellEnd"/>
    </w:p>
    <w:p w:rsidR="00AE44C2" w:rsidRPr="00E11707" w:rsidRDefault="00AE44C2" w:rsidP="00AE44C2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Совместно были проведены:</w:t>
      </w:r>
    </w:p>
    <w:p w:rsidR="00AE44C2" w:rsidRPr="00E11707" w:rsidRDefault="00AE44C2" w:rsidP="00AE44C2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 - экскурсии в школу</w:t>
      </w:r>
    </w:p>
    <w:p w:rsidR="00AE44C2" w:rsidRPr="00E11707" w:rsidRDefault="00AE44C2" w:rsidP="00AE44C2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 - развлечения и занятия по плану  библиотек</w:t>
      </w:r>
    </w:p>
    <w:p w:rsidR="00AE44C2" w:rsidRPr="00E11707" w:rsidRDefault="00AE44C2" w:rsidP="00AE44C2">
      <w:pPr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 – проводятся занятия по ПДД в селе.</w:t>
      </w:r>
    </w:p>
    <w:p w:rsidR="00AE44C2" w:rsidRPr="00E11707" w:rsidRDefault="00AE44C2" w:rsidP="00AE44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1B2F" w:rsidRPr="00E11707" w:rsidRDefault="005F1B2F" w:rsidP="00AE44C2">
      <w:pPr>
        <w:ind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17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Четко спланированное и грамотно организованное взаимодействие детского сада с социальными партнерами создает условия для расширения кругозора дошкольников, т.к. исчезает территориальная ограниченность ДОУ. Дети посещают библиотеки, в которых кроме экскурсий, работники проводят занятия. Посещение культурных мест формирует у детей навыки общения </w:t>
      </w:r>
      <w:proofErr w:type="gramStart"/>
      <w:r w:rsidRPr="00E117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</w:t>
      </w:r>
      <w:proofErr w:type="gramEnd"/>
      <w:r w:rsidRPr="00E117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взрослыми, обогащает представления детей с разнообразными профессиями; воспитывает уважение к труду взрослых, развивает любознательность.</w:t>
      </w:r>
      <w:r w:rsidRPr="00E1170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B56CDF" w:rsidRPr="00E11707" w:rsidRDefault="005F1B2F" w:rsidP="00B56CDF">
      <w:pPr>
        <w:tabs>
          <w:tab w:val="left" w:pos="1012"/>
        </w:tabs>
        <w:rPr>
          <w:rFonts w:ascii="Times New Roman" w:hAnsi="Times New Roman" w:cs="Times New Roman"/>
          <w:b/>
          <w:sz w:val="24"/>
          <w:szCs w:val="24"/>
        </w:rPr>
      </w:pPr>
      <w:r w:rsidRPr="00E11707">
        <w:rPr>
          <w:rFonts w:ascii="Times New Roman" w:hAnsi="Times New Roman" w:cs="Times New Roman"/>
          <w:b/>
          <w:sz w:val="24"/>
          <w:szCs w:val="24"/>
        </w:rPr>
        <w:t>Организация питания.</w:t>
      </w:r>
    </w:p>
    <w:p w:rsidR="005F1B2F" w:rsidRPr="00E11707" w:rsidRDefault="005F1B2F" w:rsidP="005F1B2F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   </w:t>
      </w:r>
      <w:r w:rsidR="00B4318C">
        <w:rPr>
          <w:rFonts w:ascii="Times New Roman" w:hAnsi="Times New Roman" w:cs="Times New Roman"/>
          <w:sz w:val="24"/>
          <w:szCs w:val="24"/>
        </w:rPr>
        <w:t xml:space="preserve">   ДОУ работает по шес</w:t>
      </w:r>
      <w:r w:rsidRPr="00E11707">
        <w:rPr>
          <w:rFonts w:ascii="Times New Roman" w:hAnsi="Times New Roman" w:cs="Times New Roman"/>
          <w:sz w:val="24"/>
          <w:szCs w:val="24"/>
        </w:rPr>
        <w:t>тидневной рабочей</w:t>
      </w:r>
      <w:r w:rsidR="00B4318C">
        <w:rPr>
          <w:rFonts w:ascii="Times New Roman" w:hAnsi="Times New Roman" w:cs="Times New Roman"/>
          <w:sz w:val="24"/>
          <w:szCs w:val="24"/>
        </w:rPr>
        <w:t xml:space="preserve"> неделе 10 ч. 30 мин., питание 3</w:t>
      </w:r>
      <w:r w:rsidRPr="00E11707">
        <w:rPr>
          <w:rFonts w:ascii="Times New Roman" w:hAnsi="Times New Roman" w:cs="Times New Roman"/>
          <w:sz w:val="24"/>
          <w:szCs w:val="24"/>
        </w:rPr>
        <w:t>-</w:t>
      </w:r>
      <w:r w:rsidRPr="00E1170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11707">
        <w:rPr>
          <w:rFonts w:ascii="Times New Roman" w:hAnsi="Times New Roman" w:cs="Times New Roman"/>
          <w:sz w:val="24"/>
          <w:szCs w:val="24"/>
        </w:rPr>
        <w:t xml:space="preserve"> разов</w:t>
      </w:r>
      <w:r w:rsidR="00B4318C">
        <w:rPr>
          <w:rFonts w:ascii="Times New Roman" w:hAnsi="Times New Roman" w:cs="Times New Roman"/>
          <w:sz w:val="24"/>
          <w:szCs w:val="24"/>
        </w:rPr>
        <w:t>ое.      Завтрак,</w:t>
      </w:r>
      <w:proofErr w:type="gramStart"/>
      <w:r w:rsidR="00B4318C">
        <w:rPr>
          <w:rFonts w:ascii="Times New Roman" w:hAnsi="Times New Roman" w:cs="Times New Roman"/>
          <w:sz w:val="24"/>
          <w:szCs w:val="24"/>
        </w:rPr>
        <w:t xml:space="preserve"> </w:t>
      </w:r>
      <w:r w:rsidRPr="00E1170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11707">
        <w:rPr>
          <w:rFonts w:ascii="Times New Roman" w:hAnsi="Times New Roman" w:cs="Times New Roman"/>
          <w:sz w:val="24"/>
          <w:szCs w:val="24"/>
        </w:rPr>
        <w:t xml:space="preserve"> обед, полдник. </w:t>
      </w:r>
      <w:r w:rsidRPr="00E11707">
        <w:rPr>
          <w:rStyle w:val="c0"/>
          <w:rFonts w:ascii="Times New Roman" w:hAnsi="Times New Roman" w:cs="Times New Roman"/>
          <w:color w:val="000000"/>
          <w:sz w:val="24"/>
          <w:szCs w:val="24"/>
        </w:rPr>
        <w:t>Организация питания воспитанников детского сада осуществляется в соответствии с утвержденными 10-дневными меню.</w:t>
      </w:r>
    </w:p>
    <w:p w:rsidR="005F1B2F" w:rsidRPr="00E11707" w:rsidRDefault="005F1B2F" w:rsidP="005F1B2F">
      <w:pPr>
        <w:pStyle w:val="c3"/>
        <w:spacing w:before="0" w:beforeAutospacing="0" w:after="0" w:afterAutospacing="0"/>
        <w:jc w:val="both"/>
        <w:rPr>
          <w:color w:val="000000"/>
        </w:rPr>
      </w:pPr>
    </w:p>
    <w:p w:rsidR="005F1B2F" w:rsidRPr="00E11707" w:rsidRDefault="005F1B2F" w:rsidP="005F1B2F">
      <w:pPr>
        <w:tabs>
          <w:tab w:val="left" w:pos="1012"/>
        </w:tabs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E11707">
        <w:rPr>
          <w:rStyle w:val="c0"/>
          <w:rFonts w:ascii="Times New Roman" w:hAnsi="Times New Roman" w:cs="Times New Roman"/>
          <w:color w:val="000000"/>
          <w:sz w:val="24"/>
          <w:szCs w:val="24"/>
        </w:rPr>
        <w:t>Качество привозимых продуктов и приготовленных блюд контролируется заведующим и поваром.</w:t>
      </w:r>
    </w:p>
    <w:p w:rsidR="007B09D2" w:rsidRPr="00A56350" w:rsidRDefault="007B09D2" w:rsidP="00A56350">
      <w:pPr>
        <w:spacing w:before="30" w:after="3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1707">
        <w:rPr>
          <w:rFonts w:ascii="Times New Roman" w:hAnsi="Times New Roman" w:cs="Times New Roman"/>
          <w:b/>
          <w:color w:val="000000"/>
          <w:sz w:val="24"/>
          <w:szCs w:val="24"/>
        </w:rPr>
        <w:t>Выводы о работе педагогического коллектива</w:t>
      </w:r>
      <w:r w:rsidR="00A563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E11707">
        <w:rPr>
          <w:rFonts w:ascii="Times New Roman" w:hAnsi="Times New Roman" w:cs="Times New Roman"/>
          <w:b/>
          <w:color w:val="000000"/>
          <w:sz w:val="24"/>
          <w:szCs w:val="24"/>
        </w:rPr>
        <w:t>за 201</w:t>
      </w:r>
      <w:r w:rsidR="00FA28E0" w:rsidRPr="00E11707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E11707">
        <w:rPr>
          <w:rFonts w:ascii="Times New Roman" w:hAnsi="Times New Roman" w:cs="Times New Roman"/>
          <w:b/>
          <w:color w:val="000000"/>
          <w:sz w:val="24"/>
          <w:szCs w:val="24"/>
        </w:rPr>
        <w:t>-201</w:t>
      </w:r>
      <w:r w:rsidR="00FA28E0" w:rsidRPr="00E11707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E117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  <w:r w:rsidRPr="00E1170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B09D2" w:rsidRPr="00E11707" w:rsidRDefault="007B09D2" w:rsidP="00E11707">
      <w:pPr>
        <w:spacing w:before="30" w:after="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7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11707" w:rsidRPr="00AE4812" w:rsidRDefault="00E11707" w:rsidP="00E11707">
      <w:pPr>
        <w:shd w:val="clear" w:color="auto" w:fill="FFFFFF"/>
        <w:spacing w:before="169" w:after="0" w:line="240" w:lineRule="auto"/>
        <w:jc w:val="center"/>
        <w:rPr>
          <w:rFonts w:ascii="Times New Roman" w:eastAsia="Times New Roman" w:hAnsi="Times New Roman" w:cs="Times New Roman"/>
          <w:color w:val="11161C"/>
          <w:sz w:val="24"/>
          <w:szCs w:val="24"/>
        </w:rPr>
      </w:pPr>
      <w:r w:rsidRPr="00AE4812">
        <w:rPr>
          <w:rFonts w:ascii="Times New Roman" w:eastAsia="Times New Roman" w:hAnsi="Times New Roman" w:cs="Times New Roman"/>
          <w:b/>
          <w:bCs/>
          <w:color w:val="11161C"/>
          <w:sz w:val="24"/>
          <w:szCs w:val="24"/>
        </w:rPr>
        <w:t> </w:t>
      </w:r>
      <w:r w:rsidRPr="00AE4812">
        <w:rPr>
          <w:rFonts w:ascii="Times New Roman" w:eastAsia="Times New Roman" w:hAnsi="Times New Roman" w:cs="Times New Roman"/>
          <w:color w:val="11161C"/>
          <w:sz w:val="24"/>
          <w:szCs w:val="24"/>
        </w:rPr>
        <w:t>   В 2017-2018 г. остались нерешенными проблемы, связанные с материально-технической базой учреждения:</w:t>
      </w:r>
    </w:p>
    <w:p w:rsidR="00E11707" w:rsidRPr="00AE4812" w:rsidRDefault="00B4318C" w:rsidP="00E11707">
      <w:pPr>
        <w:shd w:val="clear" w:color="auto" w:fill="FFFFFF"/>
        <w:spacing w:before="169" w:after="0" w:line="240" w:lineRule="auto"/>
        <w:jc w:val="both"/>
        <w:rPr>
          <w:rFonts w:ascii="Times New Roman" w:eastAsia="Times New Roman" w:hAnsi="Times New Roman" w:cs="Times New Roman"/>
          <w:color w:val="11161C"/>
          <w:sz w:val="24"/>
          <w:szCs w:val="24"/>
        </w:rPr>
      </w:pPr>
      <w:r>
        <w:rPr>
          <w:rFonts w:ascii="Times New Roman" w:eastAsia="Times New Roman" w:hAnsi="Times New Roman" w:cs="Times New Roman"/>
          <w:color w:val="11161C"/>
          <w:sz w:val="24"/>
          <w:szCs w:val="24"/>
        </w:rPr>
        <w:t xml:space="preserve">- </w:t>
      </w:r>
      <w:r w:rsidR="00E11707" w:rsidRPr="00AE4812">
        <w:rPr>
          <w:rFonts w:ascii="Times New Roman" w:eastAsia="Times New Roman" w:hAnsi="Times New Roman" w:cs="Times New Roman"/>
          <w:color w:val="11161C"/>
          <w:sz w:val="24"/>
          <w:szCs w:val="24"/>
        </w:rPr>
        <w:t xml:space="preserve"> ремонт помещений детского сада;</w:t>
      </w:r>
    </w:p>
    <w:p w:rsidR="00E11707" w:rsidRPr="00AE4812" w:rsidRDefault="00E11707" w:rsidP="00E11707">
      <w:pPr>
        <w:shd w:val="clear" w:color="auto" w:fill="FFFFFF"/>
        <w:spacing w:before="169" w:after="0" w:line="240" w:lineRule="auto"/>
        <w:jc w:val="both"/>
        <w:rPr>
          <w:rFonts w:ascii="Times New Roman" w:eastAsia="Times New Roman" w:hAnsi="Times New Roman" w:cs="Times New Roman"/>
          <w:color w:val="11161C"/>
          <w:sz w:val="24"/>
          <w:szCs w:val="24"/>
        </w:rPr>
      </w:pPr>
      <w:r w:rsidRPr="00AE4812">
        <w:rPr>
          <w:rFonts w:ascii="Times New Roman" w:eastAsia="Times New Roman" w:hAnsi="Times New Roman" w:cs="Times New Roman"/>
          <w:color w:val="11161C"/>
          <w:sz w:val="24"/>
          <w:szCs w:val="24"/>
        </w:rPr>
        <w:t>- дополнительное оснащение образовательного процесса современными пособиями в соответствии с требованиями ФГОС,</w:t>
      </w:r>
    </w:p>
    <w:p w:rsidR="00E11707" w:rsidRPr="00E11707" w:rsidRDefault="00E11707" w:rsidP="007B09D2">
      <w:pPr>
        <w:spacing w:before="30" w:after="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09D2" w:rsidRPr="00E11707" w:rsidRDefault="007B09D2" w:rsidP="007B09D2">
      <w:pPr>
        <w:spacing w:before="30" w:after="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707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E11707">
        <w:rPr>
          <w:rFonts w:ascii="Times New Roman" w:hAnsi="Times New Roman" w:cs="Times New Roman"/>
          <w:b/>
          <w:color w:val="000000"/>
          <w:sz w:val="24"/>
          <w:szCs w:val="24"/>
        </w:rPr>
        <w:t>Недочеты в работе</w:t>
      </w:r>
      <w:r w:rsidRPr="00E1170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B09D2" w:rsidRPr="00E11707" w:rsidRDefault="007B09D2" w:rsidP="007B09D2">
      <w:pPr>
        <w:tabs>
          <w:tab w:val="num" w:pos="435"/>
        </w:tabs>
        <w:spacing w:before="30" w:after="30"/>
        <w:ind w:left="435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707">
        <w:rPr>
          <w:rFonts w:ascii="Times New Roman" w:hAnsi="Times New Roman" w:cs="Times New Roman"/>
          <w:color w:val="000000"/>
          <w:sz w:val="24"/>
          <w:szCs w:val="24"/>
        </w:rPr>
        <w:t>1.  Детская заболеваемость за счет ОРВИ и ОРЗ.</w:t>
      </w:r>
    </w:p>
    <w:p w:rsidR="007B09D2" w:rsidRPr="00E11707" w:rsidRDefault="007B09D2" w:rsidP="007B09D2">
      <w:pPr>
        <w:tabs>
          <w:tab w:val="num" w:pos="435"/>
        </w:tabs>
        <w:spacing w:before="30" w:after="30"/>
        <w:ind w:left="435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707">
        <w:rPr>
          <w:rFonts w:ascii="Times New Roman" w:hAnsi="Times New Roman" w:cs="Times New Roman"/>
          <w:color w:val="000000"/>
          <w:sz w:val="24"/>
          <w:szCs w:val="24"/>
        </w:rPr>
        <w:t>2. Не создана система работы с часто болеющими детьми.  </w:t>
      </w:r>
    </w:p>
    <w:p w:rsidR="00FA28E0" w:rsidRPr="00E11707" w:rsidRDefault="007B09D2" w:rsidP="00A56350">
      <w:pPr>
        <w:tabs>
          <w:tab w:val="num" w:pos="435"/>
        </w:tabs>
        <w:spacing w:before="30" w:after="30"/>
        <w:ind w:left="435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707">
        <w:rPr>
          <w:rFonts w:ascii="Times New Roman" w:hAnsi="Times New Roman" w:cs="Times New Roman"/>
          <w:color w:val="000000"/>
          <w:sz w:val="24"/>
          <w:szCs w:val="24"/>
        </w:rPr>
        <w:t>3. Не достаточно проводится индивидуальной работы с  детьми.</w:t>
      </w:r>
    </w:p>
    <w:p w:rsidR="00E11707" w:rsidRPr="00AE4812" w:rsidRDefault="00E11707" w:rsidP="00E11707">
      <w:pPr>
        <w:shd w:val="clear" w:color="auto" w:fill="FFFFFF"/>
        <w:spacing w:before="169" w:after="0" w:line="240" w:lineRule="auto"/>
        <w:jc w:val="both"/>
        <w:rPr>
          <w:rFonts w:ascii="Times New Roman" w:eastAsia="Times New Roman" w:hAnsi="Times New Roman" w:cs="Times New Roman"/>
          <w:color w:val="11161C"/>
          <w:sz w:val="24"/>
          <w:szCs w:val="24"/>
        </w:rPr>
      </w:pPr>
      <w:r w:rsidRPr="00AE4812">
        <w:rPr>
          <w:rFonts w:ascii="Times New Roman" w:eastAsia="Times New Roman" w:hAnsi="Times New Roman" w:cs="Times New Roman"/>
          <w:color w:val="11161C"/>
          <w:sz w:val="24"/>
          <w:szCs w:val="24"/>
        </w:rPr>
        <w:t>   Проанализировав работу детского сада за 2017-2018 учебный год можно сделать следующие </w:t>
      </w:r>
      <w:r w:rsidRPr="00AE4812">
        <w:rPr>
          <w:rFonts w:ascii="Times New Roman" w:eastAsia="Times New Roman" w:hAnsi="Times New Roman" w:cs="Times New Roman"/>
          <w:b/>
          <w:bCs/>
          <w:color w:val="11161C"/>
          <w:sz w:val="24"/>
          <w:szCs w:val="24"/>
        </w:rPr>
        <w:t>выводы</w:t>
      </w:r>
      <w:proofErr w:type="gramStart"/>
      <w:r w:rsidRPr="00AE4812">
        <w:rPr>
          <w:rFonts w:ascii="Times New Roman" w:eastAsia="Times New Roman" w:hAnsi="Times New Roman" w:cs="Times New Roman"/>
          <w:b/>
          <w:bCs/>
          <w:color w:val="11161C"/>
          <w:sz w:val="24"/>
          <w:szCs w:val="24"/>
        </w:rPr>
        <w:t xml:space="preserve"> :</w:t>
      </w:r>
      <w:proofErr w:type="gramEnd"/>
    </w:p>
    <w:p w:rsidR="00E11707" w:rsidRPr="00AE4812" w:rsidRDefault="00E11707" w:rsidP="00E11707">
      <w:pPr>
        <w:shd w:val="clear" w:color="auto" w:fill="FFFFFF"/>
        <w:spacing w:before="169" w:after="0" w:line="240" w:lineRule="auto"/>
        <w:jc w:val="both"/>
        <w:rPr>
          <w:rFonts w:ascii="Times New Roman" w:eastAsia="Times New Roman" w:hAnsi="Times New Roman" w:cs="Times New Roman"/>
          <w:color w:val="11161C"/>
          <w:sz w:val="24"/>
          <w:szCs w:val="24"/>
        </w:rPr>
      </w:pPr>
      <w:r w:rsidRPr="00AE4812">
        <w:rPr>
          <w:rFonts w:ascii="Times New Roman" w:eastAsia="Times New Roman" w:hAnsi="Times New Roman" w:cs="Times New Roman"/>
          <w:color w:val="11161C"/>
          <w:sz w:val="24"/>
          <w:szCs w:val="24"/>
        </w:rPr>
        <w:t>- детский сад в работе с детьми реализует современные программы и технологии -  преобладает высокий и средний уровень освоения  программы дошкольного образования</w:t>
      </w:r>
    </w:p>
    <w:p w:rsidR="00E11707" w:rsidRPr="00AE4812" w:rsidRDefault="00E11707" w:rsidP="00E11707">
      <w:pPr>
        <w:shd w:val="clear" w:color="auto" w:fill="FFFFFF"/>
        <w:spacing w:before="169" w:after="0" w:line="240" w:lineRule="auto"/>
        <w:jc w:val="both"/>
        <w:rPr>
          <w:rFonts w:ascii="Times New Roman" w:eastAsia="Times New Roman" w:hAnsi="Times New Roman" w:cs="Times New Roman"/>
          <w:color w:val="11161C"/>
          <w:sz w:val="24"/>
          <w:szCs w:val="24"/>
        </w:rPr>
      </w:pPr>
      <w:r w:rsidRPr="00AE4812">
        <w:rPr>
          <w:rFonts w:ascii="Times New Roman" w:eastAsia="Times New Roman" w:hAnsi="Times New Roman" w:cs="Times New Roman"/>
          <w:color w:val="11161C"/>
          <w:sz w:val="24"/>
          <w:szCs w:val="24"/>
        </w:rPr>
        <w:t> - в детском саду  создана система работы по оздоровлению детей</w:t>
      </w:r>
    </w:p>
    <w:p w:rsidR="00E11707" w:rsidRPr="00AE4812" w:rsidRDefault="00E11707" w:rsidP="00E11707">
      <w:pPr>
        <w:shd w:val="clear" w:color="auto" w:fill="FFFFFF"/>
        <w:spacing w:before="169" w:after="0" w:line="240" w:lineRule="auto"/>
        <w:jc w:val="both"/>
        <w:rPr>
          <w:rFonts w:ascii="Times New Roman" w:eastAsia="Times New Roman" w:hAnsi="Times New Roman" w:cs="Times New Roman"/>
          <w:color w:val="11161C"/>
          <w:sz w:val="24"/>
          <w:szCs w:val="24"/>
        </w:rPr>
      </w:pPr>
      <w:r w:rsidRPr="00AE4812">
        <w:rPr>
          <w:rFonts w:ascii="Times New Roman" w:eastAsia="Times New Roman" w:hAnsi="Times New Roman" w:cs="Times New Roman"/>
          <w:color w:val="11161C"/>
          <w:sz w:val="24"/>
          <w:szCs w:val="24"/>
        </w:rPr>
        <w:t> - содержание образования соответствует требованиям Федерального образовательного стандарта дошкольного образования    </w:t>
      </w:r>
    </w:p>
    <w:p w:rsidR="00FA28E0" w:rsidRPr="00A56350" w:rsidRDefault="00FA28E0" w:rsidP="00A5635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9D2" w:rsidRPr="00E11707" w:rsidRDefault="007B09D2" w:rsidP="007B09D2">
      <w:pPr>
        <w:tabs>
          <w:tab w:val="left" w:pos="9000"/>
          <w:tab w:val="left" w:pos="918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170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 </w:t>
      </w:r>
      <w:r w:rsidRPr="00E11707">
        <w:rPr>
          <w:rFonts w:ascii="Times New Roman" w:hAnsi="Times New Roman" w:cs="Times New Roman"/>
          <w:b/>
          <w:bCs/>
          <w:sz w:val="24"/>
          <w:szCs w:val="24"/>
        </w:rPr>
        <w:t>В ходе анализа определился ряд проблем:</w:t>
      </w:r>
    </w:p>
    <w:p w:rsidR="007B09D2" w:rsidRPr="00E11707" w:rsidRDefault="007B09D2" w:rsidP="007B09D2">
      <w:pPr>
        <w:numPr>
          <w:ilvl w:val="1"/>
          <w:numId w:val="8"/>
        </w:numPr>
        <w:tabs>
          <w:tab w:val="left" w:pos="900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необходимость обогащения  условий для развития самостоятельной деятельности детей в соответствии с требованиями к созданию предметно – развивающей среды, обеспечивающие реализацию основной общеобразовательной программы дошкольного образования;</w:t>
      </w:r>
    </w:p>
    <w:p w:rsidR="007B09D2" w:rsidRPr="00E11707" w:rsidRDefault="007B09D2" w:rsidP="007B09D2">
      <w:pPr>
        <w:numPr>
          <w:ilvl w:val="1"/>
          <w:numId w:val="8"/>
        </w:numPr>
        <w:tabs>
          <w:tab w:val="left" w:pos="9000"/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необходимость обеспечения регулярного обновления сайта учреждения.</w:t>
      </w:r>
    </w:p>
    <w:p w:rsidR="007B09D2" w:rsidRPr="00E11707" w:rsidRDefault="007B09D2" w:rsidP="007B09D2">
      <w:pPr>
        <w:tabs>
          <w:tab w:val="num" w:pos="435"/>
        </w:tabs>
        <w:spacing w:before="30" w:after="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707">
        <w:rPr>
          <w:rFonts w:ascii="Times New Roman" w:hAnsi="Times New Roman" w:cs="Times New Roman"/>
          <w:b/>
          <w:color w:val="000000"/>
          <w:sz w:val="24"/>
          <w:szCs w:val="24"/>
        </w:rPr>
        <w:t>На что обратить внимание в новом учебном году</w:t>
      </w:r>
      <w:r w:rsidRPr="00E1170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B09D2" w:rsidRPr="00E11707" w:rsidRDefault="007B09D2" w:rsidP="007B09D2">
      <w:pPr>
        <w:tabs>
          <w:tab w:val="num" w:pos="720"/>
        </w:tabs>
        <w:spacing w:before="30" w:after="30"/>
        <w:ind w:left="72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E11707">
        <w:rPr>
          <w:rFonts w:ascii="Times New Roman" w:hAnsi="Times New Roman" w:cs="Times New Roman"/>
          <w:color w:val="000000"/>
          <w:sz w:val="24"/>
          <w:szCs w:val="24"/>
        </w:rPr>
        <w:t xml:space="preserve">        Поднять на  высоту исполнительскую дисциплину кадров, отметить  следует первичную исполнительность по любому распоряжению администрации педагогов. </w:t>
      </w:r>
    </w:p>
    <w:p w:rsidR="007B09D2" w:rsidRPr="00E11707" w:rsidRDefault="007B09D2" w:rsidP="007B09D2">
      <w:pPr>
        <w:tabs>
          <w:tab w:val="num" w:pos="720"/>
        </w:tabs>
        <w:spacing w:before="30" w:after="30"/>
        <w:ind w:left="72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E11707">
        <w:rPr>
          <w:rFonts w:ascii="Times New Roman" w:hAnsi="Times New Roman" w:cs="Times New Roman"/>
          <w:color w:val="000000"/>
          <w:sz w:val="24"/>
          <w:szCs w:val="24"/>
        </w:rPr>
        <w:t>       Разнообразить и внедрять  формы работы с семьей  совместно с детьми воспитателями и специалистами.</w:t>
      </w:r>
    </w:p>
    <w:p w:rsidR="007B09D2" w:rsidRPr="00E11707" w:rsidRDefault="007B09D2" w:rsidP="007B09D2">
      <w:pPr>
        <w:tabs>
          <w:tab w:val="num" w:pos="720"/>
        </w:tabs>
        <w:spacing w:before="30" w:after="30"/>
        <w:ind w:left="72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E11707">
        <w:rPr>
          <w:rFonts w:ascii="Times New Roman" w:hAnsi="Times New Roman" w:cs="Times New Roman"/>
          <w:color w:val="000000"/>
          <w:sz w:val="24"/>
          <w:szCs w:val="24"/>
        </w:rPr>
        <w:t xml:space="preserve">       Рационально планировать свое рабочее время, заниматься  </w:t>
      </w:r>
      <w:proofErr w:type="spellStart"/>
      <w:r w:rsidRPr="00E11707">
        <w:rPr>
          <w:rFonts w:ascii="Times New Roman" w:hAnsi="Times New Roman" w:cs="Times New Roman"/>
          <w:color w:val="000000"/>
          <w:sz w:val="24"/>
          <w:szCs w:val="24"/>
        </w:rPr>
        <w:t>рукотворством</w:t>
      </w:r>
      <w:proofErr w:type="spellEnd"/>
      <w:r w:rsidRPr="00E11707">
        <w:rPr>
          <w:rFonts w:ascii="Times New Roman" w:hAnsi="Times New Roman" w:cs="Times New Roman"/>
          <w:color w:val="000000"/>
          <w:sz w:val="24"/>
          <w:szCs w:val="24"/>
        </w:rPr>
        <w:t xml:space="preserve"> в пополнении развивающей среды.</w:t>
      </w:r>
    </w:p>
    <w:p w:rsidR="007B09D2" w:rsidRPr="00E11707" w:rsidRDefault="007B09D2" w:rsidP="007B09D2">
      <w:pPr>
        <w:tabs>
          <w:tab w:val="num" w:pos="720"/>
        </w:tabs>
        <w:spacing w:before="30" w:after="30"/>
        <w:ind w:left="72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E11707">
        <w:rPr>
          <w:rFonts w:ascii="Times New Roman" w:hAnsi="Times New Roman" w:cs="Times New Roman"/>
          <w:color w:val="000000"/>
          <w:sz w:val="24"/>
          <w:szCs w:val="24"/>
        </w:rPr>
        <w:t xml:space="preserve">       </w:t>
      </w:r>
      <w:r w:rsidRPr="00E11707">
        <w:rPr>
          <w:rFonts w:ascii="Times New Roman" w:hAnsi="Times New Roman" w:cs="Times New Roman"/>
          <w:sz w:val="24"/>
          <w:szCs w:val="24"/>
        </w:rPr>
        <w:t>Ответственно</w:t>
      </w:r>
      <w:r w:rsidRPr="00E11707">
        <w:rPr>
          <w:rFonts w:ascii="Times New Roman" w:hAnsi="Times New Roman" w:cs="Times New Roman"/>
          <w:color w:val="000000"/>
          <w:sz w:val="24"/>
          <w:szCs w:val="24"/>
        </w:rPr>
        <w:t xml:space="preserve"> вести работу  с детьми, выполняя единую цель воспитание, обучение и развитие, совместно с семьей.</w:t>
      </w:r>
    </w:p>
    <w:p w:rsidR="007B09D2" w:rsidRPr="00E11707" w:rsidRDefault="007B09D2" w:rsidP="007B09D2">
      <w:pPr>
        <w:spacing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7B09D2" w:rsidRPr="00E11707" w:rsidRDefault="007B09D2" w:rsidP="00A56350">
      <w:pPr>
        <w:spacing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E11707">
        <w:rPr>
          <w:rFonts w:ascii="Times New Roman" w:hAnsi="Times New Roman" w:cs="Times New Roman"/>
          <w:b/>
          <w:bCs/>
          <w:sz w:val="24"/>
          <w:szCs w:val="24"/>
        </w:rPr>
        <w:t>Цели и задачи коллектива</w:t>
      </w:r>
      <w:r w:rsidR="00A5635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11707">
        <w:rPr>
          <w:rFonts w:ascii="Times New Roman" w:hAnsi="Times New Roman" w:cs="Times New Roman"/>
          <w:b/>
          <w:bCs/>
          <w:sz w:val="24"/>
          <w:szCs w:val="24"/>
        </w:rPr>
        <w:t>на 201</w:t>
      </w:r>
      <w:r w:rsidR="00FA28E0" w:rsidRPr="00E1170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11707">
        <w:rPr>
          <w:rFonts w:ascii="Times New Roman" w:hAnsi="Times New Roman" w:cs="Times New Roman"/>
          <w:b/>
          <w:bCs/>
          <w:sz w:val="24"/>
          <w:szCs w:val="24"/>
        </w:rPr>
        <w:t>-201</w:t>
      </w:r>
      <w:r w:rsidR="00FA28E0" w:rsidRPr="00E1170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E11707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7B09D2" w:rsidRPr="00E11707" w:rsidRDefault="007B09D2" w:rsidP="007B09D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 xml:space="preserve">Целью методической работы стало создание условий повышения профессионального мастерства педагогов, развития их творческих способностей, основных компетентностей способствующих формированию мотивации педагогов к профессиональному саморазвитию. </w:t>
      </w:r>
    </w:p>
    <w:p w:rsidR="007B09D2" w:rsidRPr="00E11707" w:rsidRDefault="007B09D2" w:rsidP="007B09D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09D2" w:rsidRPr="00E11707" w:rsidRDefault="007B09D2" w:rsidP="007B09D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17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Задачи:</w:t>
      </w:r>
    </w:p>
    <w:p w:rsidR="007B09D2" w:rsidRPr="00E11707" w:rsidRDefault="007B09D2" w:rsidP="007B09D2">
      <w:pPr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707">
        <w:rPr>
          <w:rFonts w:ascii="Times New Roman" w:hAnsi="Times New Roman" w:cs="Times New Roman"/>
          <w:color w:val="000000" w:themeColor="text1"/>
          <w:sz w:val="24"/>
          <w:szCs w:val="24"/>
        </w:rPr>
        <w:t>1.Продолжать работу по созданию условий  для сохранения и укрепления здоровья воспитанников, формировать у детей представления о здоровом образе жизни и основах безопасности жизнедеятельности. </w:t>
      </w:r>
    </w:p>
    <w:p w:rsidR="007B09D2" w:rsidRPr="00E11707" w:rsidRDefault="007B09D2" w:rsidP="007B09D2">
      <w:pPr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FA28E0" w:rsidRPr="00E11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Продолжать </w:t>
      </w:r>
      <w:r w:rsidR="00FA28E0" w:rsidRPr="00E117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E117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озда</w:t>
      </w:r>
      <w:r w:rsidR="00FA28E0" w:rsidRPr="00E117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</w:t>
      </w:r>
      <w:r w:rsidRPr="00E117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ть условия в ДОУ для организации деятельности по нравственно-патриотическому воспитанию дошкольников в контексте ФГОС дошкольного образования. </w:t>
      </w:r>
      <w:r w:rsidR="00FA28E0" w:rsidRPr="00E117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Продолжать ф</w:t>
      </w:r>
      <w:r w:rsidRPr="00E117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ормировать любовь к родине  дошкольников</w:t>
      </w:r>
      <w:proofErr w:type="gramStart"/>
      <w:r w:rsidRPr="00E117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</w:p>
    <w:p w:rsidR="007B09D2" w:rsidRPr="00E11707" w:rsidRDefault="007B09D2" w:rsidP="007B09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B09D2" w:rsidRPr="00E11707" w:rsidRDefault="007B09D2" w:rsidP="007B0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b/>
          <w:bCs/>
          <w:sz w:val="24"/>
          <w:szCs w:val="24"/>
          <w:u w:val="single"/>
        </w:rPr>
        <w:t>Ожидаемый результат:</w:t>
      </w:r>
    </w:p>
    <w:p w:rsidR="007B09D2" w:rsidRPr="00E11707" w:rsidRDefault="007B09D2" w:rsidP="007B0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Консолидация коллектива в процессе режима развития и создание организационных основ для обновления содержания образовательного процесса в ДОУ в соответствии с Федеральным законом «Об образовании в Российской Федерации» №273-Ф от 29.12.2012г, для обеспечения построения целостного педагогического процесса, направленного на полноценное всестороннее развитие ребенка.</w:t>
      </w:r>
    </w:p>
    <w:p w:rsidR="007B09D2" w:rsidRPr="00E11707" w:rsidRDefault="007B09D2" w:rsidP="007B0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9D2" w:rsidRPr="00E11707" w:rsidRDefault="007B09D2" w:rsidP="007B09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1707">
        <w:rPr>
          <w:rFonts w:ascii="Times New Roman" w:hAnsi="Times New Roman" w:cs="Times New Roman"/>
          <w:b/>
          <w:bCs/>
          <w:sz w:val="24"/>
          <w:szCs w:val="24"/>
        </w:rPr>
        <w:t>Административное управление</w:t>
      </w:r>
    </w:p>
    <w:p w:rsidR="007B09D2" w:rsidRPr="00E11707" w:rsidRDefault="007B09D2" w:rsidP="007B0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Задача</w:t>
      </w:r>
      <w:r w:rsidRPr="00E1170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E11707">
        <w:rPr>
          <w:rFonts w:ascii="Times New Roman" w:hAnsi="Times New Roman" w:cs="Times New Roman"/>
          <w:sz w:val="24"/>
          <w:szCs w:val="24"/>
        </w:rPr>
        <w:t xml:space="preserve"> осуществлять образовательный процесс на основе:</w:t>
      </w:r>
    </w:p>
    <w:p w:rsidR="007B09D2" w:rsidRPr="00E11707" w:rsidRDefault="007B09D2" w:rsidP="007B0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1.      Введения в действие ФГОС для обеспечения построения целостного педагогического процесса, направленного на полноценное всестороннее развитие ребенка.</w:t>
      </w:r>
    </w:p>
    <w:p w:rsidR="007B09D2" w:rsidRPr="00E11707" w:rsidRDefault="007B09D2" w:rsidP="007B0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707">
        <w:rPr>
          <w:rFonts w:ascii="Times New Roman" w:hAnsi="Times New Roman" w:cs="Times New Roman"/>
          <w:sz w:val="24"/>
          <w:szCs w:val="24"/>
        </w:rPr>
        <w:t>2.       Федерального закона «Об образовании в Российской Федерации» №273-Ф от 29.12.2012г.</w:t>
      </w:r>
    </w:p>
    <w:p w:rsidR="007B09D2" w:rsidRPr="00E11707" w:rsidRDefault="007B09D2" w:rsidP="005F1B2F">
      <w:pPr>
        <w:tabs>
          <w:tab w:val="left" w:pos="1012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7B09D2" w:rsidRPr="00E11707" w:rsidSect="006B30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298" w:rsidRDefault="00902298" w:rsidP="006B30FF">
      <w:pPr>
        <w:spacing w:after="0" w:line="240" w:lineRule="auto"/>
      </w:pPr>
      <w:r>
        <w:separator/>
      </w:r>
    </w:p>
  </w:endnote>
  <w:endnote w:type="continuationSeparator" w:id="0">
    <w:p w:rsidR="00902298" w:rsidRDefault="00902298" w:rsidP="006B3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298" w:rsidRDefault="00902298" w:rsidP="006B30FF">
      <w:pPr>
        <w:spacing w:after="0" w:line="240" w:lineRule="auto"/>
      </w:pPr>
      <w:r>
        <w:separator/>
      </w:r>
    </w:p>
  </w:footnote>
  <w:footnote w:type="continuationSeparator" w:id="0">
    <w:p w:rsidR="00902298" w:rsidRDefault="00902298" w:rsidP="006B3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E7D"/>
    <w:multiLevelType w:val="hybridMultilevel"/>
    <w:tmpl w:val="71F070B2"/>
    <w:lvl w:ilvl="0" w:tplc="041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968"/>
        </w:tabs>
        <w:ind w:left="1968" w:hanging="360"/>
      </w:pPr>
      <w:rPr>
        <w:rFonts w:ascii="Wingdings" w:hAnsi="Wingdings" w:hint="default"/>
      </w:rPr>
    </w:lvl>
    <w:lvl w:ilvl="2" w:tplc="0419000B">
      <w:start w:val="1"/>
      <w:numFmt w:val="bullet"/>
      <w:lvlText w:val="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F2B6896"/>
    <w:multiLevelType w:val="hybridMultilevel"/>
    <w:tmpl w:val="F8243956"/>
    <w:lvl w:ilvl="0" w:tplc="2B027B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BB2C1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7C27B9C"/>
    <w:multiLevelType w:val="hybridMultilevel"/>
    <w:tmpl w:val="AF5CECA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D11BA"/>
    <w:multiLevelType w:val="multilevel"/>
    <w:tmpl w:val="A008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79064D"/>
    <w:multiLevelType w:val="multilevel"/>
    <w:tmpl w:val="B60E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010A01"/>
    <w:multiLevelType w:val="multilevel"/>
    <w:tmpl w:val="0090F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70C0DBB"/>
    <w:multiLevelType w:val="hybridMultilevel"/>
    <w:tmpl w:val="E134317A"/>
    <w:lvl w:ilvl="0" w:tplc="041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36C3773"/>
    <w:multiLevelType w:val="hybridMultilevel"/>
    <w:tmpl w:val="E078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95354A"/>
    <w:multiLevelType w:val="hybridMultilevel"/>
    <w:tmpl w:val="43A6A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BF77E6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0">
    <w:nsid w:val="7C774496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6CDF"/>
    <w:rsid w:val="00042D72"/>
    <w:rsid w:val="000C240E"/>
    <w:rsid w:val="00142CB9"/>
    <w:rsid w:val="001D054B"/>
    <w:rsid w:val="002A7870"/>
    <w:rsid w:val="00421828"/>
    <w:rsid w:val="004B3C54"/>
    <w:rsid w:val="004C3AD9"/>
    <w:rsid w:val="004D3517"/>
    <w:rsid w:val="005265B0"/>
    <w:rsid w:val="005F1B2F"/>
    <w:rsid w:val="006B30FF"/>
    <w:rsid w:val="006C5024"/>
    <w:rsid w:val="007B09D2"/>
    <w:rsid w:val="00845FAA"/>
    <w:rsid w:val="00902298"/>
    <w:rsid w:val="0092478E"/>
    <w:rsid w:val="00987443"/>
    <w:rsid w:val="009D09E7"/>
    <w:rsid w:val="00A56350"/>
    <w:rsid w:val="00AA7303"/>
    <w:rsid w:val="00AE44C2"/>
    <w:rsid w:val="00B4318C"/>
    <w:rsid w:val="00B56CDF"/>
    <w:rsid w:val="00E04E37"/>
    <w:rsid w:val="00E11707"/>
    <w:rsid w:val="00E21562"/>
    <w:rsid w:val="00E63026"/>
    <w:rsid w:val="00FA28E0"/>
    <w:rsid w:val="00FB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FAA"/>
  </w:style>
  <w:style w:type="paragraph" w:styleId="3">
    <w:name w:val="heading 3"/>
    <w:basedOn w:val="a"/>
    <w:link w:val="30"/>
    <w:uiPriority w:val="9"/>
    <w:qFormat/>
    <w:rsid w:val="006B30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CDF"/>
    <w:pPr>
      <w:ind w:left="720"/>
      <w:contextualSpacing/>
    </w:pPr>
  </w:style>
  <w:style w:type="paragraph" w:customStyle="1" w:styleId="c1">
    <w:name w:val="c1"/>
    <w:basedOn w:val="a"/>
    <w:rsid w:val="00B56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B56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56CDF"/>
  </w:style>
  <w:style w:type="character" w:styleId="a4">
    <w:name w:val="Hyperlink"/>
    <w:uiPriority w:val="99"/>
    <w:unhideWhenUsed/>
    <w:rsid w:val="00B56CDF"/>
    <w:rPr>
      <w:color w:val="0000FF"/>
      <w:u w:val="single"/>
    </w:rPr>
  </w:style>
  <w:style w:type="paragraph" w:customStyle="1" w:styleId="Style17">
    <w:name w:val="Style17"/>
    <w:basedOn w:val="a"/>
    <w:uiPriority w:val="99"/>
    <w:rsid w:val="00B56CDF"/>
    <w:pPr>
      <w:widowControl w:val="0"/>
      <w:autoSpaceDE w:val="0"/>
      <w:autoSpaceDN w:val="0"/>
      <w:adjustRightInd w:val="0"/>
      <w:spacing w:after="0" w:line="451" w:lineRule="exact"/>
      <w:jc w:val="both"/>
    </w:pPr>
    <w:rPr>
      <w:rFonts w:ascii="Lucida Sans Unicode" w:eastAsia="Times New Roman" w:hAnsi="Lucida Sans Unicode" w:cs="Times New Roman"/>
      <w:sz w:val="24"/>
      <w:szCs w:val="24"/>
    </w:rPr>
  </w:style>
  <w:style w:type="character" w:customStyle="1" w:styleId="FontStyle72">
    <w:name w:val="Font Style72"/>
    <w:basedOn w:val="a0"/>
    <w:uiPriority w:val="99"/>
    <w:rsid w:val="00B56CDF"/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4D3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D3517"/>
  </w:style>
  <w:style w:type="character" w:styleId="a6">
    <w:name w:val="Strong"/>
    <w:basedOn w:val="a0"/>
    <w:uiPriority w:val="22"/>
    <w:qFormat/>
    <w:rsid w:val="004D3517"/>
    <w:rPr>
      <w:b/>
      <w:bCs/>
    </w:rPr>
  </w:style>
  <w:style w:type="paragraph" w:styleId="a7">
    <w:name w:val="No Spacing"/>
    <w:basedOn w:val="a"/>
    <w:uiPriority w:val="1"/>
    <w:qFormat/>
    <w:rsid w:val="004D3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B30F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8">
    <w:name w:val="header"/>
    <w:basedOn w:val="a"/>
    <w:link w:val="a9"/>
    <w:uiPriority w:val="99"/>
    <w:semiHidden/>
    <w:unhideWhenUsed/>
    <w:rsid w:val="006B3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B30FF"/>
  </w:style>
  <w:style w:type="paragraph" w:styleId="aa">
    <w:name w:val="footer"/>
    <w:basedOn w:val="a"/>
    <w:link w:val="ab"/>
    <w:uiPriority w:val="99"/>
    <w:semiHidden/>
    <w:unhideWhenUsed/>
    <w:rsid w:val="006B3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B30FF"/>
  </w:style>
  <w:style w:type="paragraph" w:styleId="31">
    <w:name w:val="Body Text 3"/>
    <w:basedOn w:val="a"/>
    <w:link w:val="32"/>
    <w:rsid w:val="005F1B2F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32">
    <w:name w:val="Основной текст 3 Знак"/>
    <w:basedOn w:val="a0"/>
    <w:link w:val="31"/>
    <w:rsid w:val="005F1B2F"/>
    <w:rPr>
      <w:rFonts w:ascii="Times New Roman" w:eastAsia="Times New Roman" w:hAnsi="Times New Roman" w:cs="Times New Roman"/>
      <w:sz w:val="36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AE44C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E44C2"/>
  </w:style>
  <w:style w:type="paragraph" w:styleId="2">
    <w:name w:val="Body Text 2"/>
    <w:basedOn w:val="a"/>
    <w:link w:val="20"/>
    <w:uiPriority w:val="99"/>
    <w:semiHidden/>
    <w:unhideWhenUsed/>
    <w:rsid w:val="00AE44C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E44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DOUK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ollektivizds.dagschoo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4253</Words>
  <Characters>24247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А</cp:lastModifiedBy>
  <cp:revision>10</cp:revision>
  <cp:lastPrinted>2018-06-20T21:52:00Z</cp:lastPrinted>
  <dcterms:created xsi:type="dcterms:W3CDTF">2018-06-20T17:04:00Z</dcterms:created>
  <dcterms:modified xsi:type="dcterms:W3CDTF">2019-04-11T13:47:00Z</dcterms:modified>
</cp:coreProperties>
</file>