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EE" w:rsidRPr="007F40EE" w:rsidRDefault="007F40EE" w:rsidP="007F40EE">
      <w:pPr>
        <w:shd w:val="clear" w:color="auto" w:fill="FFFFFF"/>
        <w:spacing w:after="0" w:line="240" w:lineRule="auto"/>
        <w:ind w:left="6380"/>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Приложение №1</w:t>
      </w:r>
    </w:p>
    <w:p w:rsidR="007F40EE" w:rsidRPr="007F40EE" w:rsidRDefault="007F40EE" w:rsidP="007F40EE">
      <w:pPr>
        <w:shd w:val="clear" w:color="auto" w:fill="FFFFFF"/>
        <w:spacing w:after="0" w:line="240" w:lineRule="auto"/>
        <w:ind w:left="6380"/>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к коллективному договору</w:t>
      </w:r>
    </w:p>
    <w:p w:rsidR="007F40EE" w:rsidRPr="007F40EE" w:rsidRDefault="007F40EE" w:rsidP="007F40EE">
      <w:pPr>
        <w:shd w:val="clear" w:color="auto" w:fill="FFFFFF"/>
        <w:spacing w:after="0" w:line="240" w:lineRule="auto"/>
        <w:ind w:left="360"/>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32"/>
          <w:szCs w:val="32"/>
          <w:lang w:eastAsia="ru-RU"/>
        </w:rPr>
        <w:t>ПРАВИЛА ВНУТРЕННЕГО ТРУДОВОГО РАСПОРЯДКА ДЛЯ РАБОТНИКОВ</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 xml:space="preserve">МУНИЦИПАЛЬНОГО </w:t>
      </w:r>
      <w:r w:rsidR="00AD2FE0">
        <w:rPr>
          <w:rFonts w:ascii="Times New Roman" w:eastAsia="Times New Roman" w:hAnsi="Times New Roman" w:cs="Times New Roman"/>
          <w:b/>
          <w:bCs/>
          <w:color w:val="000000"/>
          <w:sz w:val="26"/>
          <w:szCs w:val="26"/>
          <w:lang w:eastAsia="ru-RU"/>
        </w:rPr>
        <w:t xml:space="preserve"> Казенного </w:t>
      </w:r>
      <w:r w:rsidRPr="007F40EE">
        <w:rPr>
          <w:rFonts w:ascii="Times New Roman" w:eastAsia="Times New Roman" w:hAnsi="Times New Roman" w:cs="Times New Roman"/>
          <w:b/>
          <w:bCs/>
          <w:color w:val="000000"/>
          <w:sz w:val="26"/>
          <w:szCs w:val="26"/>
          <w:lang w:eastAsia="ru-RU"/>
        </w:rPr>
        <w:t>ДОШКОЛЬНОГО ОБРАЗОВАТЕЛЬНОГО УЧРЕЖДЕНИЯ</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 xml:space="preserve">«ДЕТСКИЙ САД </w:t>
      </w:r>
      <w:r w:rsidR="00AD2FE0">
        <w:rPr>
          <w:rFonts w:ascii="Times New Roman" w:eastAsia="Times New Roman" w:hAnsi="Times New Roman" w:cs="Times New Roman"/>
          <w:b/>
          <w:bCs/>
          <w:color w:val="000000"/>
          <w:sz w:val="26"/>
          <w:szCs w:val="26"/>
          <w:lang w:eastAsia="ru-RU"/>
        </w:rPr>
        <w:t xml:space="preserve">№16» с Унты </w:t>
      </w:r>
      <w:proofErr w:type="spellStart"/>
      <w:r w:rsidR="00AD2FE0">
        <w:rPr>
          <w:rFonts w:ascii="Times New Roman" w:eastAsia="Times New Roman" w:hAnsi="Times New Roman" w:cs="Times New Roman"/>
          <w:b/>
          <w:bCs/>
          <w:color w:val="000000"/>
          <w:sz w:val="26"/>
          <w:szCs w:val="26"/>
          <w:lang w:eastAsia="ru-RU"/>
        </w:rPr>
        <w:t>Гунибского</w:t>
      </w:r>
      <w:proofErr w:type="spellEnd"/>
      <w:r w:rsidR="00AD2FE0">
        <w:rPr>
          <w:rFonts w:ascii="Times New Roman" w:eastAsia="Times New Roman" w:hAnsi="Times New Roman" w:cs="Times New Roman"/>
          <w:b/>
          <w:bCs/>
          <w:color w:val="000000"/>
          <w:sz w:val="26"/>
          <w:szCs w:val="26"/>
          <w:lang w:eastAsia="ru-RU"/>
        </w:rPr>
        <w:t xml:space="preserve"> </w:t>
      </w:r>
      <w:r w:rsidRPr="007F40EE">
        <w:rPr>
          <w:rFonts w:ascii="Times New Roman" w:eastAsia="Times New Roman" w:hAnsi="Times New Roman" w:cs="Times New Roman"/>
          <w:b/>
          <w:bCs/>
          <w:color w:val="000000"/>
          <w:sz w:val="26"/>
          <w:szCs w:val="26"/>
          <w:lang w:eastAsia="ru-RU"/>
        </w:rPr>
        <w:t xml:space="preserve">РАЙОНА </w:t>
      </w:r>
    </w:p>
    <w:p w:rsidR="007F40EE" w:rsidRPr="007F40EE" w:rsidRDefault="007F40EE" w:rsidP="007F40EE">
      <w:pPr>
        <w:shd w:val="clear" w:color="auto" w:fill="FFFFFF"/>
        <w:spacing w:after="0" w:line="240" w:lineRule="auto"/>
        <w:rPr>
          <w:rFonts w:ascii="Arial" w:eastAsia="Times New Roman" w:hAnsi="Arial" w:cs="Arial"/>
          <w:color w:val="000000"/>
          <w:lang w:eastAsia="ru-RU"/>
        </w:rPr>
      </w:pPr>
      <w:r w:rsidRPr="007F40EE">
        <w:rPr>
          <w:rFonts w:ascii="Times New Roman" w:eastAsia="Times New Roman" w:hAnsi="Times New Roman" w:cs="Times New Roman"/>
          <w:b/>
          <w:bCs/>
          <w:color w:val="000000"/>
          <w:sz w:val="28"/>
          <w:szCs w:val="28"/>
          <w:lang w:eastAsia="ru-RU"/>
        </w:rPr>
        <w:t>                                 </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 соответствии с требованиями ст.189-190 Трудового кодекса Российской Федерации в целях упорядочения работы муниципального дошкольного образовате</w:t>
      </w:r>
      <w:r w:rsidR="00AD2FE0">
        <w:rPr>
          <w:rFonts w:ascii="Times New Roman" w:eastAsia="Times New Roman" w:hAnsi="Times New Roman" w:cs="Times New Roman"/>
          <w:color w:val="000000"/>
          <w:sz w:val="26"/>
          <w:szCs w:val="26"/>
          <w:lang w:eastAsia="ru-RU"/>
        </w:rPr>
        <w:t>льного учреждения «Детский сад №16</w:t>
      </w:r>
      <w:r w:rsidRPr="007F40EE">
        <w:rPr>
          <w:rFonts w:ascii="Times New Roman" w:eastAsia="Times New Roman" w:hAnsi="Times New Roman" w:cs="Times New Roman"/>
          <w:color w:val="000000"/>
          <w:sz w:val="26"/>
          <w:szCs w:val="26"/>
          <w:lang w:eastAsia="ru-RU"/>
        </w:rPr>
        <w:t>» и укрепления трудовой дисциплины разработаны и утверждены  следующие правила.</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1. Общие положения.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Правила должны способствовать эффективной организации работы коллектива</w:t>
      </w:r>
      <w:r w:rsidR="005F1041">
        <w:rPr>
          <w:rFonts w:ascii="Times New Roman" w:eastAsia="Times New Roman" w:hAnsi="Times New Roman" w:cs="Times New Roman"/>
          <w:color w:val="000000"/>
          <w:sz w:val="26"/>
          <w:szCs w:val="26"/>
          <w:lang w:eastAsia="ru-RU"/>
        </w:rPr>
        <w:t xml:space="preserve"> МКДОУ «Детский сад №16</w:t>
      </w:r>
      <w:r w:rsidRPr="007F40EE">
        <w:rPr>
          <w:rFonts w:ascii="Times New Roman" w:eastAsia="Times New Roman" w:hAnsi="Times New Roman" w:cs="Times New Roman"/>
          <w:color w:val="000000"/>
          <w:sz w:val="26"/>
          <w:szCs w:val="26"/>
          <w:lang w:eastAsia="ru-RU"/>
        </w:rPr>
        <w:t>» (учреждения), укреплению трудовой дисциплины.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1.2. Настоящие Правила внутреннего трудового рядка утверждает заведующая М</w:t>
      </w:r>
      <w:r w:rsidR="005F1041">
        <w:rPr>
          <w:rFonts w:ascii="Times New Roman" w:eastAsia="Times New Roman" w:hAnsi="Times New Roman" w:cs="Times New Roman"/>
          <w:color w:val="000000"/>
          <w:sz w:val="26"/>
          <w:szCs w:val="26"/>
          <w:lang w:eastAsia="ru-RU"/>
        </w:rPr>
        <w:t>КДОУ «Детский сад №16</w:t>
      </w:r>
      <w:r w:rsidRPr="007F40EE">
        <w:rPr>
          <w:rFonts w:ascii="Times New Roman" w:eastAsia="Times New Roman" w:hAnsi="Times New Roman" w:cs="Times New Roman"/>
          <w:color w:val="000000"/>
          <w:sz w:val="26"/>
          <w:szCs w:val="26"/>
          <w:lang w:eastAsia="ru-RU"/>
        </w:rPr>
        <w:t>» по согласованию с выборным органом первичной профсоюзной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1.3. Вопросы, связанные с применением Правил внутреннего трудового распорядка, решаются администрацией учреждения, а также выборным органом первичной профсоюзной организации в соответствии с их полномочиями и действующим законодательством.</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2. Прием и увольнение работников.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2.1. </w:t>
      </w:r>
      <w:proofErr w:type="gramStart"/>
      <w:r w:rsidRPr="007F40EE">
        <w:rPr>
          <w:rFonts w:ascii="Times New Roman" w:eastAsia="Times New Roman" w:hAnsi="Times New Roman" w:cs="Times New Roman"/>
          <w:color w:val="000000"/>
          <w:sz w:val="24"/>
          <w:szCs w:val="24"/>
          <w:lang w:eastAsia="ru-RU"/>
        </w:rPr>
        <w:t>Поступающий</w:t>
      </w:r>
      <w:proofErr w:type="gramEnd"/>
      <w:r w:rsidRPr="007F40EE">
        <w:rPr>
          <w:rFonts w:ascii="Times New Roman" w:eastAsia="Times New Roman" w:hAnsi="Times New Roman" w:cs="Times New Roman"/>
          <w:color w:val="000000"/>
          <w:sz w:val="24"/>
          <w:szCs w:val="24"/>
          <w:lang w:eastAsia="ru-RU"/>
        </w:rPr>
        <w:t xml:space="preserve"> на основную работу при приеме представляет следующие документы:</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паспорт или иной документ, удостоверяющий личность;</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документ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медицинское заключение об отсутствии противопоказаний по состоянию здоровья работать в учреждении;</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свидетельство о постановке на учет в налоговом органе;</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справка  из МВД России  об отсутствии судимости;</w:t>
      </w:r>
    </w:p>
    <w:p w:rsidR="007F40EE" w:rsidRPr="007F40EE" w:rsidRDefault="007F40EE" w:rsidP="007F40EE">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2.2. Лица, поступающие на работу по совместительству, вместо трудовой книжки предъявляют справку с места основной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lastRenderedPageBreak/>
        <w:t>Работники – совместители,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2.3. Прием на работу осуществляется в следующем порядке:</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на имя руководителя учреждения оформляется заявление кандидата;</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ознакомление кандидата с локальными актами учреждения;</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составляется и подписывается трудовой договор;</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проводится вводный инструктаж по охране труда и инструктажи по ТБ и ПБ на рабочем месте;</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издается приказ о приеме на работу, который доводится до сведения работника;</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оформляется личное дело на нового работника (личная карточка формы</w:t>
      </w:r>
      <w:proofErr w:type="gramStart"/>
      <w:r w:rsidRPr="007F40EE">
        <w:rPr>
          <w:rFonts w:ascii="Times New Roman" w:eastAsia="Times New Roman" w:hAnsi="Times New Roman" w:cs="Times New Roman"/>
          <w:color w:val="000000"/>
          <w:sz w:val="24"/>
          <w:szCs w:val="24"/>
          <w:lang w:eastAsia="ru-RU"/>
        </w:rPr>
        <w:t xml:space="preserve"> № Т</w:t>
      </w:r>
      <w:proofErr w:type="gramEnd"/>
      <w:r w:rsidRPr="007F40EE">
        <w:rPr>
          <w:rFonts w:ascii="Times New Roman" w:eastAsia="Times New Roman" w:hAnsi="Times New Roman" w:cs="Times New Roman"/>
          <w:color w:val="000000"/>
          <w:sz w:val="24"/>
          <w:szCs w:val="24"/>
          <w:lang w:eastAsia="ru-RU"/>
        </w:rPr>
        <w:t xml:space="preserve"> -2); копии документов об образовании, квалификации, </w:t>
      </w:r>
      <w:proofErr w:type="spellStart"/>
      <w:r w:rsidRPr="007F40EE">
        <w:rPr>
          <w:rFonts w:ascii="Times New Roman" w:eastAsia="Times New Roman" w:hAnsi="Times New Roman" w:cs="Times New Roman"/>
          <w:color w:val="000000"/>
          <w:sz w:val="24"/>
          <w:szCs w:val="24"/>
          <w:lang w:eastAsia="ru-RU"/>
        </w:rPr>
        <w:t>профподготовке</w:t>
      </w:r>
      <w:proofErr w:type="spellEnd"/>
      <w:r w:rsidRPr="007F40EE">
        <w:rPr>
          <w:rFonts w:ascii="Times New Roman" w:eastAsia="Times New Roman" w:hAnsi="Times New Roman" w:cs="Times New Roman"/>
          <w:color w:val="000000"/>
          <w:sz w:val="24"/>
          <w:szCs w:val="24"/>
          <w:lang w:eastAsia="ru-RU"/>
        </w:rPr>
        <w:t>; медицинское заключение об отсутствии противопоказаний по состоянию здоровья работать в учреждении (санитарная книжка); справка об отсутствии судимости из МВД России;</w:t>
      </w:r>
      <w:r w:rsidRPr="007F40EE">
        <w:rPr>
          <w:rFonts w:ascii="Times New Roman" w:eastAsia="Times New Roman" w:hAnsi="Times New Roman" w:cs="Times New Roman"/>
          <w:i/>
          <w:iCs/>
          <w:color w:val="000000"/>
          <w:sz w:val="24"/>
          <w:szCs w:val="24"/>
          <w:lang w:eastAsia="ru-RU"/>
        </w:rPr>
        <w:t> </w:t>
      </w:r>
      <w:r w:rsidRPr="007F40EE">
        <w:rPr>
          <w:rFonts w:ascii="Times New Roman" w:eastAsia="Times New Roman" w:hAnsi="Times New Roman" w:cs="Times New Roman"/>
          <w:color w:val="000000"/>
          <w:sz w:val="24"/>
          <w:szCs w:val="24"/>
          <w:lang w:eastAsia="ru-RU"/>
        </w:rPr>
        <w:t>копия свидетельства о постановке на учет в налоговый орган (ИНН); СНИЛС; копия о заключении или о расторжении брака (свидетельство о смерти одного из супругов); копии свидетельства о рождении детей; выписка из приказа о приеме на работу; должностная инструкция работника;</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заявление о согласии работника на обработку персональных данных;</w:t>
      </w:r>
    </w:p>
    <w:p w:rsidR="007F40EE" w:rsidRPr="007F40EE" w:rsidRDefault="007F40EE" w:rsidP="007F40EE">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вносится запись в трудовую книжку.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2.4. При приеме работника на работу или переводе его на другую работу руководитель обязан:</w:t>
      </w:r>
    </w:p>
    <w:p w:rsidR="007F40EE" w:rsidRPr="007F40EE" w:rsidRDefault="007F40EE" w:rsidP="007F40EE">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разъяснить его права и обязанности;</w:t>
      </w:r>
    </w:p>
    <w:p w:rsidR="007F40EE" w:rsidRPr="007F40EE" w:rsidRDefault="007F40EE" w:rsidP="007F40EE">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познакомить с должностной инструкцией, содержанием и объемом его работы, с условиями труда;</w:t>
      </w:r>
    </w:p>
    <w:p w:rsidR="007F40EE" w:rsidRPr="007F40EE" w:rsidRDefault="007F40EE" w:rsidP="007F40EE">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2.5. При заключении трудового договора впервые трудовая книжка и страховой медицинский полис оформляются в учреждении.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2.6. Трудовые книжки хранятся у руководителя наравне с ценными документами, в условиях, гарантирующих их недоступность для посторонних лиц.</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2.7. Перевод работника на другую работу производится только с его согласия за исключением случаев, предусмотренных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2.8. </w:t>
      </w:r>
      <w:proofErr w:type="gramStart"/>
      <w:r w:rsidRPr="007F40EE">
        <w:rPr>
          <w:rFonts w:ascii="Times New Roman" w:eastAsia="Times New Roman" w:hAnsi="Times New Roman" w:cs="Times New Roman"/>
          <w:color w:val="000000"/>
          <w:sz w:val="24"/>
          <w:szCs w:val="24"/>
          <w:lang w:eastAsia="ru-RU"/>
        </w:rPr>
        <w:t>В связи с изменениями в организации работы учреждения (изменения режима работы, количества групп, введения новых форм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работы, установление или отмена неполного рабочего времени, совмещение  профессий, изменение наименования должности и другие.</w:t>
      </w:r>
      <w:proofErr w:type="gramEnd"/>
      <w:r w:rsidRPr="007F40EE">
        <w:rPr>
          <w:rFonts w:ascii="Times New Roman" w:eastAsia="Times New Roman" w:hAnsi="Times New Roman" w:cs="Times New Roman"/>
          <w:color w:val="000000"/>
          <w:sz w:val="24"/>
          <w:szCs w:val="24"/>
          <w:lang w:eastAsia="ru-RU"/>
        </w:rPr>
        <w:t xml:space="preserve"> Об этом работник должен быть поставлен в известность в письменной форме не позднее, чем за два месяца до введения изменений (ст.73 ТК РФ).</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2.9.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w:t>
      </w:r>
      <w:r w:rsidRPr="007F40EE">
        <w:rPr>
          <w:rFonts w:ascii="Times New Roman" w:eastAsia="Times New Roman" w:hAnsi="Times New Roman" w:cs="Times New Roman"/>
          <w:color w:val="000000"/>
          <w:sz w:val="24"/>
          <w:szCs w:val="24"/>
          <w:lang w:eastAsia="ru-RU"/>
        </w:rPr>
        <w:lastRenderedPageBreak/>
        <w:t>быть предупрежден в письменной форме не менее</w:t>
      </w:r>
      <w:proofErr w:type="gramStart"/>
      <w:r w:rsidRPr="007F40EE">
        <w:rPr>
          <w:rFonts w:ascii="Times New Roman" w:eastAsia="Times New Roman" w:hAnsi="Times New Roman" w:cs="Times New Roman"/>
          <w:color w:val="000000"/>
          <w:sz w:val="24"/>
          <w:szCs w:val="24"/>
          <w:lang w:eastAsia="ru-RU"/>
        </w:rPr>
        <w:t>,</w:t>
      </w:r>
      <w:proofErr w:type="gramEnd"/>
      <w:r w:rsidRPr="007F40EE">
        <w:rPr>
          <w:rFonts w:ascii="Times New Roman" w:eastAsia="Times New Roman" w:hAnsi="Times New Roman" w:cs="Times New Roman"/>
          <w:color w:val="000000"/>
          <w:sz w:val="24"/>
          <w:szCs w:val="24"/>
          <w:lang w:eastAsia="ru-RU"/>
        </w:rPr>
        <w:t xml:space="preserve"> чем за три дня до увольнения. В случае</w:t>
      </w:r>
      <w:proofErr w:type="gramStart"/>
      <w:r w:rsidRPr="007F40EE">
        <w:rPr>
          <w:rFonts w:ascii="Times New Roman" w:eastAsia="Times New Roman" w:hAnsi="Times New Roman" w:cs="Times New Roman"/>
          <w:color w:val="000000"/>
          <w:sz w:val="24"/>
          <w:szCs w:val="24"/>
          <w:lang w:eastAsia="ru-RU"/>
        </w:rPr>
        <w:t>,</w:t>
      </w:r>
      <w:proofErr w:type="gramEnd"/>
      <w:r w:rsidRPr="007F40EE">
        <w:rPr>
          <w:rFonts w:ascii="Times New Roman" w:eastAsia="Times New Roman" w:hAnsi="Times New Roman" w:cs="Times New Roman"/>
          <w:color w:val="000000"/>
          <w:sz w:val="24"/>
          <w:szCs w:val="24"/>
          <w:lang w:eastAsia="ru-RU"/>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2.10. Увольнение в связи с сокращением штата или численности работников либо </w:t>
      </w:r>
      <w:proofErr w:type="gramStart"/>
      <w:r w:rsidRPr="007F40EE">
        <w:rPr>
          <w:rFonts w:ascii="Times New Roman" w:eastAsia="Times New Roman" w:hAnsi="Times New Roman" w:cs="Times New Roman"/>
          <w:color w:val="000000"/>
          <w:sz w:val="24"/>
          <w:szCs w:val="24"/>
          <w:lang w:eastAsia="ru-RU"/>
        </w:rPr>
        <w:t>по</w:t>
      </w:r>
      <w:proofErr w:type="gramEnd"/>
      <w:r w:rsidRPr="007F40EE">
        <w:rPr>
          <w:rFonts w:ascii="Times New Roman" w:eastAsia="Times New Roman" w:hAnsi="Times New Roman" w:cs="Times New Roman"/>
          <w:color w:val="000000"/>
          <w:sz w:val="24"/>
          <w:szCs w:val="24"/>
          <w:lang w:eastAsia="ru-RU"/>
        </w:rPr>
        <w:t xml:space="preserve"> </w:t>
      </w:r>
      <w:proofErr w:type="gramStart"/>
      <w:r w:rsidRPr="007F40EE">
        <w:rPr>
          <w:rFonts w:ascii="Times New Roman" w:eastAsia="Times New Roman" w:hAnsi="Times New Roman" w:cs="Times New Roman"/>
          <w:color w:val="000000"/>
          <w:sz w:val="24"/>
          <w:szCs w:val="24"/>
          <w:lang w:eastAsia="ru-RU"/>
        </w:rPr>
        <w:t>несоответствии</w:t>
      </w:r>
      <w:proofErr w:type="gramEnd"/>
      <w:r w:rsidRPr="007F40EE">
        <w:rPr>
          <w:rFonts w:ascii="Times New Roman" w:eastAsia="Times New Roman" w:hAnsi="Times New Roman" w:cs="Times New Roman"/>
          <w:color w:val="000000"/>
          <w:sz w:val="24"/>
          <w:szCs w:val="24"/>
          <w:lang w:eastAsia="ru-RU"/>
        </w:rPr>
        <w:t xml:space="preserve">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мнения</w:t>
      </w:r>
      <w:r w:rsidRPr="007F40EE">
        <w:rPr>
          <w:rFonts w:ascii="Times New Roman" w:eastAsia="Times New Roman" w:hAnsi="Times New Roman" w:cs="Times New Roman"/>
          <w:color w:val="FF0000"/>
          <w:sz w:val="24"/>
          <w:szCs w:val="24"/>
          <w:lang w:eastAsia="ru-RU"/>
        </w:rPr>
        <w:t> </w:t>
      </w:r>
      <w:r w:rsidRPr="007F40EE">
        <w:rPr>
          <w:rFonts w:ascii="Times New Roman" w:eastAsia="Times New Roman" w:hAnsi="Times New Roman" w:cs="Times New Roman"/>
          <w:color w:val="000000"/>
          <w:sz w:val="24"/>
          <w:szCs w:val="24"/>
          <w:lang w:eastAsia="ru-RU"/>
        </w:rPr>
        <w:t>выборного органа первичной профсоюзной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учреждения лишь в случаях, предусмотренных статьями 81 и 83 ТК РФ.</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2.12. 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выдать копии документов, связанных с его работой.</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3.Основные обязанности администрации.</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u w:val="single"/>
          <w:lang w:eastAsia="ru-RU"/>
        </w:rPr>
        <w:t>Администрация учреждения обязана:</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3.1. Обеспечить соблюдение требований Устава учреждения и правил внутреннего трудового распорядка.</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3.2. Организовать труд воспитателей, специалистов, обслуживающего персонала в соответствии с их специальностью, квалификацией, опытом работы.</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По необходимости руководитель привлекает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учреждения и детей.</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3.5. Обеспечить работников необходимыми методическими пособиями и хозяйственным инвентарем для организации эффективной работы.</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3.6. Осуществлять </w:t>
      </w:r>
      <w:proofErr w:type="gramStart"/>
      <w:r w:rsidRPr="007F40EE">
        <w:rPr>
          <w:rFonts w:ascii="Times New Roman" w:eastAsia="Times New Roman" w:hAnsi="Times New Roman" w:cs="Times New Roman"/>
          <w:color w:val="000000"/>
          <w:sz w:val="24"/>
          <w:szCs w:val="24"/>
          <w:lang w:eastAsia="ru-RU"/>
        </w:rPr>
        <w:t>контроль за</w:t>
      </w:r>
      <w:proofErr w:type="gramEnd"/>
      <w:r w:rsidRPr="007F40EE">
        <w:rPr>
          <w:rFonts w:ascii="Times New Roman" w:eastAsia="Times New Roman" w:hAnsi="Times New Roman" w:cs="Times New Roman"/>
          <w:color w:val="000000"/>
          <w:sz w:val="24"/>
          <w:szCs w:val="24"/>
          <w:lang w:eastAsia="ru-RU"/>
        </w:rPr>
        <w:t xml:space="preserve"> качеством </w:t>
      </w:r>
      <w:proofErr w:type="spellStart"/>
      <w:r w:rsidRPr="007F40EE">
        <w:rPr>
          <w:rFonts w:ascii="Times New Roman" w:eastAsia="Times New Roman" w:hAnsi="Times New Roman" w:cs="Times New Roman"/>
          <w:color w:val="000000"/>
          <w:sz w:val="24"/>
          <w:szCs w:val="24"/>
          <w:lang w:eastAsia="ru-RU"/>
        </w:rPr>
        <w:t>воспитательно</w:t>
      </w:r>
      <w:proofErr w:type="spellEnd"/>
      <w:r w:rsidRPr="007F40EE">
        <w:rPr>
          <w:rFonts w:ascii="Times New Roman" w:eastAsia="Times New Roman" w:hAnsi="Times New Roman" w:cs="Times New Roman"/>
          <w:color w:val="000000"/>
          <w:sz w:val="24"/>
          <w:szCs w:val="24"/>
          <w:lang w:eastAsia="ru-RU"/>
        </w:rPr>
        <w:t>-образовательного процесса выполнением образовательных программ.</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3.7. Своевременно рассматривать предложения работников, направленные на улучшение работы учреждения, поддерживать и поощрять лучших работников.</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3.8. Обеспечивать условия для систематического повышения квалификации работников.</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3.10. Своевременно предоставлять отпуска работникам учреждения в соответствии с утвержденным на год графиком.</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4. Основные обязанности и права работников.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u w:val="single"/>
          <w:lang w:eastAsia="ru-RU"/>
        </w:rPr>
        <w:t>Работники М</w:t>
      </w:r>
      <w:r w:rsidR="005F1041">
        <w:rPr>
          <w:rFonts w:ascii="Times New Roman" w:eastAsia="Times New Roman" w:hAnsi="Times New Roman" w:cs="Times New Roman"/>
          <w:color w:val="000000"/>
          <w:sz w:val="24"/>
          <w:szCs w:val="24"/>
          <w:u w:val="single"/>
          <w:lang w:eastAsia="ru-RU"/>
        </w:rPr>
        <w:t>К</w:t>
      </w:r>
      <w:r w:rsidRPr="007F40EE">
        <w:rPr>
          <w:rFonts w:ascii="Times New Roman" w:eastAsia="Times New Roman" w:hAnsi="Times New Roman" w:cs="Times New Roman"/>
          <w:color w:val="000000"/>
          <w:sz w:val="24"/>
          <w:szCs w:val="24"/>
          <w:u w:val="single"/>
          <w:lang w:eastAsia="ru-RU"/>
        </w:rPr>
        <w:t>ДОУ «</w:t>
      </w:r>
      <w:proofErr w:type="gramStart"/>
      <w:r w:rsidRPr="007F40EE">
        <w:rPr>
          <w:rFonts w:ascii="Times New Roman" w:eastAsia="Times New Roman" w:hAnsi="Times New Roman" w:cs="Times New Roman"/>
          <w:color w:val="000000"/>
          <w:sz w:val="24"/>
          <w:szCs w:val="24"/>
          <w:u w:val="single"/>
          <w:lang w:eastAsia="ru-RU"/>
        </w:rPr>
        <w:t>Детский</w:t>
      </w:r>
      <w:proofErr w:type="gramEnd"/>
      <w:r w:rsidRPr="007F40EE">
        <w:rPr>
          <w:rFonts w:ascii="Times New Roman" w:eastAsia="Times New Roman" w:hAnsi="Times New Roman" w:cs="Times New Roman"/>
          <w:color w:val="000000"/>
          <w:sz w:val="24"/>
          <w:szCs w:val="24"/>
          <w:u w:val="single"/>
          <w:lang w:eastAsia="ru-RU"/>
        </w:rPr>
        <w:t xml:space="preserve"> сад</w:t>
      </w:r>
      <w:r w:rsidR="005F1041">
        <w:rPr>
          <w:rFonts w:ascii="Times New Roman" w:eastAsia="Times New Roman" w:hAnsi="Times New Roman" w:cs="Times New Roman"/>
          <w:color w:val="000000"/>
          <w:sz w:val="24"/>
          <w:szCs w:val="24"/>
          <w:u w:val="single"/>
          <w:lang w:eastAsia="ru-RU"/>
        </w:rPr>
        <w:t>16</w:t>
      </w:r>
      <w:r w:rsidRPr="007F40EE">
        <w:rPr>
          <w:rFonts w:ascii="Times New Roman" w:eastAsia="Times New Roman" w:hAnsi="Times New Roman" w:cs="Times New Roman"/>
          <w:color w:val="000000"/>
          <w:sz w:val="24"/>
          <w:szCs w:val="24"/>
          <w:u w:val="single"/>
          <w:lang w:eastAsia="ru-RU"/>
        </w:rPr>
        <w:t>» обязаны: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 Выполнять правила внутреннего трудового распорядка учреждения, соответствующие должностные инструкции.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lastRenderedPageBreak/>
        <w:t>4.3.Систематически повышать свою квалификацию.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4.4. Неукоснительно соблюдать правила охраны труда и техники безопасности, </w:t>
      </w:r>
      <w:proofErr w:type="gramStart"/>
      <w:r w:rsidRPr="007F40EE">
        <w:rPr>
          <w:rFonts w:ascii="Times New Roman" w:eastAsia="Times New Roman" w:hAnsi="Times New Roman" w:cs="Times New Roman"/>
          <w:color w:val="000000"/>
          <w:sz w:val="24"/>
          <w:szCs w:val="24"/>
          <w:lang w:eastAsia="ru-RU"/>
        </w:rPr>
        <w:t>о</w:t>
      </w:r>
      <w:proofErr w:type="gramEnd"/>
      <w:r w:rsidRPr="007F40EE">
        <w:rPr>
          <w:rFonts w:ascii="Times New Roman" w:eastAsia="Times New Roman" w:hAnsi="Times New Roman" w:cs="Times New Roman"/>
          <w:color w:val="000000"/>
          <w:sz w:val="24"/>
          <w:szCs w:val="24"/>
          <w:lang w:eastAsia="ru-RU"/>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4.5.Проходить в установленные сроки медицинский осмотр, соблюдать санитарные нормы и правила, гигиену труда.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4.6. Беречь имущество учреждения,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4.7.Проявлять заботу о воспитанниках учреждения, быть внимательными, учитывать индивидуальные особенности детей, их положение в семьях.</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4.8.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4.9. Своевременно заполнять и аккуратно вести установленную документацию.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u w:val="single"/>
          <w:lang w:eastAsia="ru-RU"/>
        </w:rPr>
        <w:t>Педагоги учреждения обязаны: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4.10. Строго соблюдать трудовую дисциплину (выполнять п. 4.1 – 4.9).</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4.11. </w:t>
      </w:r>
      <w:proofErr w:type="gramStart"/>
      <w:r w:rsidRPr="007F40EE">
        <w:rPr>
          <w:rFonts w:ascii="Times New Roman" w:eastAsia="Times New Roman" w:hAnsi="Times New Roman" w:cs="Times New Roman"/>
          <w:color w:val="000000"/>
          <w:sz w:val="24"/>
          <w:szCs w:val="24"/>
          <w:lang w:eastAsia="ru-RU"/>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w:t>
      </w:r>
      <w:proofErr w:type="gramEnd"/>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4.12.Выполнять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4.13. Следить за посещаемостью детей своей группы, своевременно сообщать об отсутствующих детях медсестре, заведующей.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4.14.Неукоснительно выполнять режим дня, заранее тщательно готовиться к организованной образовательной деятельности, изготавливать педагогические пособия, дидактические игры, в работе с детьми использовать ТСО, различные виды театрализованной деятельности.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4.15.Участвовать в работе педагогических советов учреждения, изучать педагогическую литературу, знакомиться с опытом работы других воспитателей.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4.16.Вести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4.17. Совместно с музыкальным руководителем готовить развлечения, праздники, принимать участие в </w:t>
      </w:r>
      <w:proofErr w:type="gramStart"/>
      <w:r w:rsidRPr="007F40EE">
        <w:rPr>
          <w:rFonts w:ascii="Times New Roman" w:eastAsia="Times New Roman" w:hAnsi="Times New Roman" w:cs="Times New Roman"/>
          <w:color w:val="000000"/>
          <w:sz w:val="24"/>
          <w:szCs w:val="24"/>
          <w:lang w:eastAsia="ru-RU"/>
        </w:rPr>
        <w:t>праздничном</w:t>
      </w:r>
      <w:proofErr w:type="gramEnd"/>
      <w:r w:rsidRPr="007F40EE">
        <w:rPr>
          <w:rFonts w:ascii="Times New Roman" w:eastAsia="Times New Roman" w:hAnsi="Times New Roman" w:cs="Times New Roman"/>
          <w:color w:val="000000"/>
          <w:sz w:val="24"/>
          <w:szCs w:val="24"/>
          <w:lang w:eastAsia="ru-RU"/>
        </w:rPr>
        <w:t xml:space="preserve"> оформление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4.18. В летний период организовывать оздоровительные мероприятия на участке под непосредственным руководством медсестры и заместителя заведующей по ВМР.</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4.19.Работать в тесном контакте со вторым педагогом и младшим воспитателем  в своей группе.</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4.20. Допускать на свои занятия администрацию и представителей общественности по предварительной договоренности.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u w:val="single"/>
          <w:lang w:eastAsia="ru-RU"/>
        </w:rPr>
        <w:t>Работники учреждения имеют право:</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4.21. Самостоятельно определять формы, средства и методы своей педагогической деятельности в рамках воспитательной концепции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4.22. Определять по своему усмотрению темпы прохождения того или иного раздела программы.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4.23. Проявлять творческую инициативу.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lastRenderedPageBreak/>
        <w:t>4.24. Быть избранным в органы самоуправления.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4.25. На уважение и вежливое обращение со стороны администрации, детей и родителей (законных представителей).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4.26. Обращаться при необходимости к родителям (законным представителям)</w:t>
      </w:r>
      <w:r w:rsidRPr="007F40EE">
        <w:rPr>
          <w:rFonts w:ascii="Times New Roman" w:eastAsia="Times New Roman" w:hAnsi="Times New Roman" w:cs="Times New Roman"/>
          <w:color w:val="FF0000"/>
          <w:sz w:val="24"/>
          <w:szCs w:val="24"/>
          <w:lang w:eastAsia="ru-RU"/>
        </w:rPr>
        <w:t> </w:t>
      </w:r>
      <w:r w:rsidRPr="007F40EE">
        <w:rPr>
          <w:rFonts w:ascii="Times New Roman" w:eastAsia="Times New Roman" w:hAnsi="Times New Roman" w:cs="Times New Roman"/>
          <w:color w:val="000000"/>
          <w:sz w:val="24"/>
          <w:szCs w:val="24"/>
          <w:lang w:eastAsia="ru-RU"/>
        </w:rPr>
        <w:t>для усиления контроля с их стороны за поведением и развитием детей.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4.27. На моральное и материальное поощрение по результатам своего труда.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4.28. На повышение квалификационной категории по результатам своего труда.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4.29. На совмещение профессий (должностей).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4.30. На получение рабочего места, оборудованного в соответствии с </w:t>
      </w:r>
      <w:proofErr w:type="spellStart"/>
      <w:r w:rsidRPr="007F40EE">
        <w:rPr>
          <w:rFonts w:ascii="Times New Roman" w:eastAsia="Times New Roman" w:hAnsi="Times New Roman" w:cs="Times New Roman"/>
          <w:color w:val="000000"/>
          <w:sz w:val="24"/>
          <w:szCs w:val="24"/>
          <w:lang w:eastAsia="ru-RU"/>
        </w:rPr>
        <w:t>санитарно</w:t>
      </w:r>
      <w:proofErr w:type="spellEnd"/>
      <w:r w:rsidRPr="007F40EE">
        <w:rPr>
          <w:rFonts w:ascii="Times New Roman" w:eastAsia="Times New Roman" w:hAnsi="Times New Roman" w:cs="Times New Roman"/>
          <w:color w:val="000000"/>
          <w:sz w:val="24"/>
          <w:szCs w:val="24"/>
          <w:lang w:eastAsia="ru-RU"/>
        </w:rPr>
        <w:t xml:space="preserve"> - гигиеническими нормами и нормами охраны труда, снабженного необходимыми пособиями и иными материалами.</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5. Рабочее время и его использование.</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5.1. В учреждении устанавливается пятидневная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5.2. В конце дня воспитатели обязаны проводить детей в раздевалку и проследить за их уходом домой в сопровождении родителей (законных представителей), подготовить материал для проведения организованной образовательной деятельности, навести  порядок на рабочем мести, проверить краны, уходя домой выключить свет.</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5.4. Продолжительность рабочего дня  для административно и обслуживающего персонала определяется из расчета 40-часовой недели в соответствии с графиком сменности.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и вывешиваются на видном месте не позже, чем за один месяц до их введения в действие.</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5.5. Администрация учреждения организует учет рабочего времени и его использование всеми работниками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5.6.Воспитателям запрещается оставлять работу до прихода, сменяющего воспитателя. В случае неявки сменяющего воспитателя, работник заявляет об этом администрации.</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6. Организация и режим работы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6.1. Привлечение к работе работников в установленные графиком выходные и праздничные дни запрещено может иметь место лишь в случаях, предусмотренных законодательством.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6.2. Администрация учреждения привлекает работников к дежурству по учреждению в рабочее время.  График дежурств составляется  и утверждается руководителем по согласованию с выборным органом первичной профсоюзной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6.3. Общие собрания трудового коллектива проводятся по мере необходимости, но не реже одного раза в год.</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Заседания педагогического совета проводятся не реже двух раз в год.</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Все заседания проводятся в нерабочее время и не должны продолжаться более двух часов, родительские собрания – более полутора часов.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6.4. Очередность предоставления ежегодных отпусков устанавливается администрацией учреждения по согласованию с работниками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и доводится до сведения всех работников. Предоставления отпусков сотрудников МДОУ «Детский сад с. </w:t>
      </w:r>
      <w:proofErr w:type="spellStart"/>
      <w:r w:rsidRPr="007F40EE">
        <w:rPr>
          <w:rFonts w:ascii="Times New Roman" w:eastAsia="Times New Roman" w:hAnsi="Times New Roman" w:cs="Times New Roman"/>
          <w:color w:val="000000"/>
          <w:sz w:val="24"/>
          <w:szCs w:val="24"/>
          <w:lang w:eastAsia="ru-RU"/>
        </w:rPr>
        <w:lastRenderedPageBreak/>
        <w:t>Надеждинка</w:t>
      </w:r>
      <w:proofErr w:type="spellEnd"/>
      <w:r w:rsidRPr="007F40EE">
        <w:rPr>
          <w:rFonts w:ascii="Times New Roman" w:eastAsia="Times New Roman" w:hAnsi="Times New Roman" w:cs="Times New Roman"/>
          <w:color w:val="000000"/>
          <w:sz w:val="24"/>
          <w:szCs w:val="24"/>
          <w:lang w:eastAsia="ru-RU"/>
        </w:rPr>
        <w:t>» оформляется приказом по учреждению. Отпуск заведующей предоставляется руководителем вышестоящей организации и оформляется соответствующим приказом.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6.5. Педагогическим и другим работникам запрещается:</w:t>
      </w:r>
    </w:p>
    <w:p w:rsidR="007F40EE" w:rsidRPr="007F40EE" w:rsidRDefault="007F40EE" w:rsidP="007F40EE">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изменять по своему усмотрению расписание организованной образовательной деятельности, режим дня и график работы;</w:t>
      </w:r>
    </w:p>
    <w:p w:rsidR="007F40EE" w:rsidRPr="007F40EE" w:rsidRDefault="007F40EE" w:rsidP="007F40EE">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отменять, удлинять или сокращать продолжительность организованной образовательной деятельности и перерывов между ними.</w:t>
      </w:r>
    </w:p>
    <w:p w:rsidR="007F40EE" w:rsidRPr="007F40EE" w:rsidRDefault="007F40EE" w:rsidP="007F40EE">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размещать фотографии детей и сотрудников на личных сайтах  в сети интернет без их письменного согласия;</w:t>
      </w:r>
    </w:p>
    <w:p w:rsidR="007F40EE" w:rsidRPr="007F40EE" w:rsidRDefault="007F40EE" w:rsidP="007F40EE">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в Российской Федерации».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6.6. Посторонним лицам разрешается присутствовать в учреждении по согласованию с администрацией.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6.7. Не разрешается делать замечаний педагогическим работникам по поводу их работы во время проведения занятий, в присутствии детей и родителей (законных представителей).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6.8. В помещениях учреждения запрещается:</w:t>
      </w:r>
    </w:p>
    <w:p w:rsidR="007F40EE" w:rsidRPr="007F40EE" w:rsidRDefault="007F40EE" w:rsidP="007F40EE">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находиться в верхней одежде и обуви;</w:t>
      </w:r>
    </w:p>
    <w:p w:rsidR="007F40EE" w:rsidRPr="007F40EE" w:rsidRDefault="007F40EE" w:rsidP="007F40EE">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громко разговаривать и шуметь в коридорах;</w:t>
      </w:r>
    </w:p>
    <w:p w:rsidR="007F40EE" w:rsidRPr="007F40EE" w:rsidRDefault="007F40EE" w:rsidP="007F40EE">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курить (в помещениях и на территории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6.9.Работники,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7. Поощрение за успехи в работе.</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7.1. За образцовое выполнение трудовых обязанностей, новаторство в труде и другие достижения в работе применяются следующие поощрения:</w:t>
      </w:r>
    </w:p>
    <w:p w:rsidR="007F40EE" w:rsidRPr="007F40EE" w:rsidRDefault="007F40EE" w:rsidP="007F40EE">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объявление благодарности;</w:t>
      </w:r>
    </w:p>
    <w:p w:rsidR="007F40EE" w:rsidRPr="007F40EE" w:rsidRDefault="007F40EE" w:rsidP="007F40EE">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премирование;</w:t>
      </w:r>
    </w:p>
    <w:p w:rsidR="007F40EE" w:rsidRPr="007F40EE" w:rsidRDefault="007F40EE" w:rsidP="007F40EE">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награждение ценным подарком:</w:t>
      </w:r>
    </w:p>
    <w:p w:rsidR="007F40EE" w:rsidRPr="007F40EE" w:rsidRDefault="007F40EE" w:rsidP="007F40EE">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награждение почетной грамотой.</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7.2. Поощрения применяются администрацией совместно или по согласованию  с выборным органом первичной профсоюзной организации.</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7.3. Поощрения объявляются приказом руководителя учреждения и доводятся до сведения коллектива, запись о поощрении вносится в трудовую книжку работника.</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7.4.Работникам, успешно и добросовестно выполняющим своим трудовые обязанности, в первую очередь предоставляются преимущества и льготы в области  социально – 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8. Взыскания за нарушение трудовой дисциплины.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иных мер, предусмотренных действующим законодательством.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8.2. За нарушение трудовой дисциплины применяются следующие меры дисциплинарного взыскания:</w:t>
      </w:r>
    </w:p>
    <w:p w:rsidR="007F40EE" w:rsidRPr="007F40EE" w:rsidRDefault="007F40EE" w:rsidP="007F40EE">
      <w:pPr>
        <w:numPr>
          <w:ilvl w:val="0"/>
          <w:numId w:val="7"/>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замечание;</w:t>
      </w:r>
    </w:p>
    <w:p w:rsidR="007F40EE" w:rsidRPr="007F40EE" w:rsidRDefault="007F40EE" w:rsidP="007F40EE">
      <w:pPr>
        <w:numPr>
          <w:ilvl w:val="0"/>
          <w:numId w:val="7"/>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выговор;</w:t>
      </w:r>
    </w:p>
    <w:p w:rsidR="007F40EE" w:rsidRPr="007F40EE" w:rsidRDefault="007F40EE" w:rsidP="007F40EE">
      <w:pPr>
        <w:numPr>
          <w:ilvl w:val="0"/>
          <w:numId w:val="7"/>
        </w:numPr>
        <w:shd w:val="clear" w:color="auto" w:fill="FFFFFF"/>
        <w:spacing w:after="0" w:line="240" w:lineRule="auto"/>
        <w:ind w:left="0"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lastRenderedPageBreak/>
        <w:t>увольнение.</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или правилами внутреннего трудового распорядка, если к работнику ранее применялись меры дисциплинарного взыскания, за прогул без уважительных причин, а также за появление на работе в нетрезвом состоянии.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8.4. За каждое нарушение может быть наложено только одно дисциплинарное взыскание. Меры дисциплинарного взыскания применяются должностным лицам, наделенным правом приема и увольнения данного работника.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огласке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8.7. Взыскание применяется не позднее одного месяца со дня обнаружения нарушения (нарушений) трудовой дисциплины, не считая времени болезни и отпуска работника.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Взыскание не может быть применено позднее шести месяцев со дня совершения нарушения трудовой дисциплины.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8.8. Взыскание объявляется приказом по учреждению. Приказ должен содержать указания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руководством.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8.9. К работникам, имеющим взыскания, меры поощрения не применяются в течение срока действия этих взысканий.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учреждения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8.11.Педагогические работники учреждения, в обязанности которых входит выполнение специальных функций по отношению к детям, могут быть уволены за совершение аморального проступка, несовместимого с продолжением данной работы. К аморальным поступкам могут быть отнесены жестокое обращение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Педагоги учреждения могут быть уволены за применение методов воспитания, связанные с физическим и (или) психическим насилием над личностью воспитанников.</w:t>
      </w:r>
      <w:r w:rsidRPr="007F40EE">
        <w:rPr>
          <w:rFonts w:ascii="Times New Roman" w:eastAsia="Times New Roman" w:hAnsi="Times New Roman" w:cs="Times New Roman"/>
          <w:color w:val="FF0000"/>
          <w:sz w:val="24"/>
          <w:szCs w:val="24"/>
          <w:lang w:eastAsia="ru-RU"/>
        </w:rPr>
        <w:t> </w:t>
      </w:r>
      <w:r w:rsidRPr="007F40EE">
        <w:rPr>
          <w:rFonts w:ascii="Times New Roman" w:eastAsia="Times New Roman" w:hAnsi="Times New Roman" w:cs="Times New Roman"/>
          <w:color w:val="000000"/>
          <w:sz w:val="24"/>
          <w:szCs w:val="24"/>
          <w:lang w:eastAsia="ru-RU"/>
        </w:rPr>
        <w:t>Указанные увольнения не относятся к мерам дисциплинарного взыскания.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8.12.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производятся без согласования с  выборным органом первичной профсоюзной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lastRenderedPageBreak/>
        <w:t>8.13. Дисциплинарные взыскания к руководителю учреждения применяются вышестоящим органом, который имеет право его назначать и увольнять.</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                                               </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w:t>
      </w:r>
    </w:p>
    <w:p w:rsidR="007F40EE" w:rsidRPr="007F40EE" w:rsidRDefault="007F40EE" w:rsidP="007F40EE">
      <w:pPr>
        <w:shd w:val="clear" w:color="auto" w:fill="FFFFFF"/>
        <w:spacing w:after="0" w:line="240" w:lineRule="auto"/>
        <w:jc w:val="right"/>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Приложение №2</w:t>
      </w:r>
    </w:p>
    <w:p w:rsidR="007F40EE" w:rsidRPr="007F40EE" w:rsidRDefault="007F40EE" w:rsidP="007F40EE">
      <w:pPr>
        <w:shd w:val="clear" w:color="auto" w:fill="FFFFFF"/>
        <w:spacing w:after="0" w:line="240" w:lineRule="auto"/>
        <w:ind w:left="6236"/>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к коллективному договору</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Положение</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об оплате труда работников</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М</w:t>
      </w:r>
      <w:r w:rsidR="005F1041">
        <w:rPr>
          <w:rFonts w:ascii="Times New Roman" w:eastAsia="Times New Roman" w:hAnsi="Times New Roman" w:cs="Times New Roman"/>
          <w:b/>
          <w:bCs/>
          <w:color w:val="000000"/>
          <w:sz w:val="24"/>
          <w:szCs w:val="24"/>
          <w:lang w:eastAsia="ru-RU"/>
        </w:rPr>
        <w:t>К</w:t>
      </w:r>
      <w:r w:rsidRPr="007F40EE">
        <w:rPr>
          <w:rFonts w:ascii="Times New Roman" w:eastAsia="Times New Roman" w:hAnsi="Times New Roman" w:cs="Times New Roman"/>
          <w:b/>
          <w:bCs/>
          <w:color w:val="000000"/>
          <w:sz w:val="24"/>
          <w:szCs w:val="24"/>
          <w:lang w:eastAsia="ru-RU"/>
        </w:rPr>
        <w:t>ДОУ «Детский сад с</w:t>
      </w:r>
      <w:r w:rsidR="005F1041">
        <w:rPr>
          <w:rFonts w:ascii="Times New Roman" w:eastAsia="Times New Roman" w:hAnsi="Times New Roman" w:cs="Times New Roman"/>
          <w:b/>
          <w:bCs/>
          <w:color w:val="000000"/>
          <w:sz w:val="24"/>
          <w:szCs w:val="24"/>
          <w:lang w:eastAsia="ru-RU"/>
        </w:rPr>
        <w:t>№16</w:t>
      </w:r>
      <w:r w:rsidRPr="007F40EE">
        <w:rPr>
          <w:rFonts w:ascii="Times New Roman" w:eastAsia="Times New Roman" w:hAnsi="Times New Roman" w:cs="Times New Roman"/>
          <w:b/>
          <w:bCs/>
          <w:color w:val="000000"/>
          <w:sz w:val="24"/>
          <w:szCs w:val="24"/>
          <w:lang w:eastAsia="ru-RU"/>
        </w:rPr>
        <w:t>»</w:t>
      </w:r>
      <w:r w:rsidR="005F1041">
        <w:rPr>
          <w:rFonts w:ascii="Times New Roman" w:eastAsia="Times New Roman" w:hAnsi="Times New Roman" w:cs="Times New Roman"/>
          <w:b/>
          <w:bCs/>
          <w:color w:val="000000"/>
          <w:sz w:val="24"/>
          <w:szCs w:val="24"/>
          <w:lang w:eastAsia="ru-RU"/>
        </w:rPr>
        <w:t>с</w:t>
      </w:r>
      <w:proofErr w:type="gramStart"/>
      <w:r w:rsidR="005F1041">
        <w:rPr>
          <w:rFonts w:ascii="Times New Roman" w:eastAsia="Times New Roman" w:hAnsi="Times New Roman" w:cs="Times New Roman"/>
          <w:b/>
          <w:bCs/>
          <w:color w:val="000000"/>
          <w:sz w:val="24"/>
          <w:szCs w:val="24"/>
          <w:lang w:eastAsia="ru-RU"/>
        </w:rPr>
        <w:t>.У</w:t>
      </w:r>
      <w:proofErr w:type="gramEnd"/>
      <w:r w:rsidR="005F1041">
        <w:rPr>
          <w:rFonts w:ascii="Times New Roman" w:eastAsia="Times New Roman" w:hAnsi="Times New Roman" w:cs="Times New Roman"/>
          <w:b/>
          <w:bCs/>
          <w:color w:val="000000"/>
          <w:sz w:val="24"/>
          <w:szCs w:val="24"/>
          <w:lang w:eastAsia="ru-RU"/>
        </w:rPr>
        <w:t>нты</w:t>
      </w:r>
      <w:r w:rsidRPr="007F40EE">
        <w:rPr>
          <w:rFonts w:ascii="Times New Roman" w:eastAsia="Times New Roman" w:hAnsi="Times New Roman" w:cs="Times New Roman"/>
          <w:b/>
          <w:bCs/>
          <w:color w:val="000000"/>
          <w:sz w:val="24"/>
          <w:szCs w:val="24"/>
          <w:lang w:eastAsia="ru-RU"/>
        </w:rPr>
        <w:t>.</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1.1. </w:t>
      </w:r>
      <w:proofErr w:type="gramStart"/>
      <w:r w:rsidRPr="007F40EE">
        <w:rPr>
          <w:rFonts w:ascii="Times New Roman" w:eastAsia="Times New Roman" w:hAnsi="Times New Roman" w:cs="Times New Roman"/>
          <w:color w:val="000000"/>
          <w:sz w:val="24"/>
          <w:szCs w:val="24"/>
          <w:lang w:eastAsia="ru-RU"/>
        </w:rPr>
        <w:t>Настоящее Положение разработано в соответствии с Трудовым Кодексом Российской Федерации, Постановлением администрации Пугачевского муниципального района от 07 ноября 2012года,  Положением об оплате труда работников муниципальных</w:t>
      </w:r>
      <w:r w:rsidRPr="007F40EE">
        <w:rPr>
          <w:rFonts w:ascii="Times New Roman" w:eastAsia="Times New Roman" w:hAnsi="Times New Roman" w:cs="Times New Roman"/>
          <w:color w:val="000000"/>
          <w:sz w:val="26"/>
          <w:szCs w:val="26"/>
          <w:lang w:eastAsia="ru-RU"/>
        </w:rPr>
        <w:t> бюджетных и казенных учреждений образования Пугачевского муниципального района от 24 декабря 2012г. №1516, Постановлением администрации Пугачевского муниципального района Саратовской области от 22 октября 2013г. №1249 «Об индексации должностных окладов работникам образовательных муниципальных бюджетных учреждений, расположенных</w:t>
      </w:r>
      <w:proofErr w:type="gramEnd"/>
      <w:r w:rsidRPr="007F40EE">
        <w:rPr>
          <w:rFonts w:ascii="Times New Roman" w:eastAsia="Times New Roman" w:hAnsi="Times New Roman" w:cs="Times New Roman"/>
          <w:color w:val="000000"/>
          <w:sz w:val="26"/>
          <w:szCs w:val="26"/>
          <w:lang w:eastAsia="ru-RU"/>
        </w:rPr>
        <w:t xml:space="preserve"> на территории Пугачевского муниципального района  и получающих заработную плату из бюджета Пугачевского муниципального района» и применяется при определении заработной платы работников МДОУ «Детский сад с. </w:t>
      </w:r>
      <w:proofErr w:type="spellStart"/>
      <w:r w:rsidRPr="007F40EE">
        <w:rPr>
          <w:rFonts w:ascii="Times New Roman" w:eastAsia="Times New Roman" w:hAnsi="Times New Roman" w:cs="Times New Roman"/>
          <w:color w:val="000000"/>
          <w:sz w:val="26"/>
          <w:szCs w:val="26"/>
          <w:lang w:eastAsia="ru-RU"/>
        </w:rPr>
        <w:t>Надеждинка</w:t>
      </w:r>
      <w:proofErr w:type="spellEnd"/>
      <w:r w:rsidRPr="007F40EE">
        <w:rPr>
          <w:rFonts w:ascii="Times New Roman" w:eastAsia="Times New Roman" w:hAnsi="Times New Roman" w:cs="Times New Roman"/>
          <w:color w:val="000000"/>
          <w:sz w:val="26"/>
          <w:szCs w:val="26"/>
          <w:lang w:eastAsia="ru-RU"/>
        </w:rPr>
        <w:t xml:space="preserve"> Пугачёвского района Саратовской области» и включает в себя: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размеры должностных окладов (окладов, ставок заработной платы) работников;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наименование, условия осуществления и размеры выплат компенсационного характера в соответствии с перечнем видов выплат компенсационного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наименование, условия осуществления выплат стимулирующего характера в соответствии с перечнем видов выплат стимулирующего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1.2.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Раздел 1. Оплата труда руководителя учреждения образования,</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его заместителей, главного бухгалтера.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1.1. Оплата труда руководителя ДОУ, его заместителя состоят из должностного оклада, выплат компенсационного и стимулирующего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1.2. Должностные оклады руководителя ДОУ, заместителя руководителя определяются в соответствии с таблицами №1  приложения  № 1 к настоящему Положению.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1.3. Размер должностного оклада руководителя ДОУ устанавливаются в зависимости от группы по оплате труда руководителей.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1.4. Выплаты компенсационного характера руководителю ДОУ, его заместителю  устанавливаются в процентах к должностным окладам или в абсолютных размерах с учетом условий труда в соответствии с федеральными законами, иными нормативными актами Российской Федерации, законами Саратовской области, иными нормативными правовыми актами Саратовской </w:t>
      </w:r>
      <w:r w:rsidRPr="007F40EE">
        <w:rPr>
          <w:rFonts w:ascii="Times New Roman" w:eastAsia="Times New Roman" w:hAnsi="Times New Roman" w:cs="Times New Roman"/>
          <w:color w:val="000000"/>
          <w:sz w:val="26"/>
          <w:szCs w:val="26"/>
          <w:lang w:eastAsia="ru-RU"/>
        </w:rPr>
        <w:lastRenderedPageBreak/>
        <w:t>области и нормативными правовыми актами органов местного самоуправления Пугачевского муниципального района.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1.5. Выплаты стимулирующего характера руководителю ДОУ  осуществляются с учетом исполнения им целевых показателей эффективности работы учреждений, устанавливаемых органами местного самоуправления, осуществляющими функции и полномочия учредителя.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1.6. Выплаты стимулирующего характера заместителям руководителей учреждений устанавливаются в соответствии с разделом 4 настоящего Положения.</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Раздел 2. Порядок формирования должностных окладов</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(окладов, ставок заработной платы).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2.1. Должностные оклады (оклады, ставки заработной платы) специалистов, служащих и рабочих ДОУ, педагогических работников  определяются в соответствии с </w:t>
      </w:r>
      <w:hyperlink r:id="rId6" w:history="1">
        <w:r w:rsidRPr="007F40EE">
          <w:rPr>
            <w:rFonts w:ascii="Times New Roman" w:eastAsia="Times New Roman" w:hAnsi="Times New Roman" w:cs="Times New Roman"/>
            <w:color w:val="0000FF"/>
            <w:sz w:val="26"/>
            <w:szCs w:val="26"/>
            <w:u w:val="single"/>
            <w:lang w:eastAsia="ru-RU"/>
          </w:rPr>
          <w:t>приложением № 1</w:t>
        </w:r>
      </w:hyperlink>
      <w:r w:rsidRPr="007F40EE">
        <w:rPr>
          <w:rFonts w:ascii="Times New Roman" w:eastAsia="Times New Roman" w:hAnsi="Times New Roman" w:cs="Times New Roman"/>
          <w:color w:val="000000"/>
          <w:sz w:val="26"/>
          <w:szCs w:val="26"/>
          <w:lang w:eastAsia="ru-RU"/>
        </w:rPr>
        <w:t> к настоящему Положению.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2.3. Должностные оклады (ставки заработной платы) педагогических работников устанавливаются с учетом уровня профессиональной подготовки.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Должностные оклады (ставки заработной платы) педагогических работников устанавливаются для лиц, имеющих высшее профессиональное образование, в соответствии с таблицей №2 </w:t>
      </w:r>
      <w:hyperlink r:id="rId7" w:history="1">
        <w:r w:rsidRPr="007F40EE">
          <w:rPr>
            <w:rFonts w:ascii="Times New Roman" w:eastAsia="Times New Roman" w:hAnsi="Times New Roman" w:cs="Times New Roman"/>
            <w:color w:val="0000FF"/>
            <w:sz w:val="26"/>
            <w:szCs w:val="26"/>
            <w:u w:val="single"/>
            <w:lang w:eastAsia="ru-RU"/>
          </w:rPr>
          <w:t>приложения № 1</w:t>
        </w:r>
      </w:hyperlink>
      <w:r w:rsidRPr="007F40EE">
        <w:rPr>
          <w:rFonts w:ascii="Times New Roman" w:eastAsia="Times New Roman" w:hAnsi="Times New Roman" w:cs="Times New Roman"/>
          <w:color w:val="000000"/>
          <w:sz w:val="26"/>
          <w:szCs w:val="26"/>
          <w:lang w:eastAsia="ru-RU"/>
        </w:rPr>
        <w:t> к настоящему Положению.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2.4. Должностные оклады учебно-вспомогательного персонала устанавливаются в соответствии с таблицей №3  </w:t>
      </w:r>
      <w:hyperlink r:id="rId8" w:history="1">
        <w:r w:rsidRPr="007F40EE">
          <w:rPr>
            <w:rFonts w:ascii="Times New Roman" w:eastAsia="Times New Roman" w:hAnsi="Times New Roman" w:cs="Times New Roman"/>
            <w:color w:val="0000FF"/>
            <w:sz w:val="26"/>
            <w:szCs w:val="26"/>
            <w:u w:val="single"/>
            <w:lang w:eastAsia="ru-RU"/>
          </w:rPr>
          <w:t>приложения № 1</w:t>
        </w:r>
      </w:hyperlink>
      <w:r w:rsidRPr="007F40EE">
        <w:rPr>
          <w:rFonts w:ascii="Times New Roman" w:eastAsia="Times New Roman" w:hAnsi="Times New Roman" w:cs="Times New Roman"/>
          <w:color w:val="000000"/>
          <w:sz w:val="26"/>
          <w:szCs w:val="26"/>
          <w:lang w:eastAsia="ru-RU"/>
        </w:rPr>
        <w:t> к настоящему Положению.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2.5. Оклады рабочих учреждения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Оклады рабочих устанавливаются в соответствии с таблицей №4 </w:t>
      </w:r>
      <w:hyperlink r:id="rId9" w:history="1">
        <w:r w:rsidRPr="007F40EE">
          <w:rPr>
            <w:rFonts w:ascii="Times New Roman" w:eastAsia="Times New Roman" w:hAnsi="Times New Roman" w:cs="Times New Roman"/>
            <w:color w:val="0000FF"/>
            <w:sz w:val="26"/>
            <w:szCs w:val="26"/>
            <w:u w:val="single"/>
            <w:lang w:eastAsia="ru-RU"/>
          </w:rPr>
          <w:t>приложения № 1</w:t>
        </w:r>
      </w:hyperlink>
      <w:r w:rsidRPr="007F40EE">
        <w:rPr>
          <w:rFonts w:ascii="Times New Roman" w:eastAsia="Times New Roman" w:hAnsi="Times New Roman" w:cs="Times New Roman"/>
          <w:color w:val="000000"/>
          <w:sz w:val="26"/>
          <w:szCs w:val="26"/>
          <w:lang w:eastAsia="ru-RU"/>
        </w:rPr>
        <w:t> к настоящему Положению.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2.6. </w:t>
      </w:r>
      <w:proofErr w:type="gramStart"/>
      <w:r w:rsidRPr="007F40EE">
        <w:rPr>
          <w:rFonts w:ascii="Times New Roman" w:eastAsia="Times New Roman" w:hAnsi="Times New Roman" w:cs="Times New Roman"/>
          <w:color w:val="000000"/>
          <w:sz w:val="26"/>
          <w:szCs w:val="26"/>
          <w:lang w:eastAsia="ru-RU"/>
        </w:rPr>
        <w:t>Рабочим, имеющим высший разряд согласно Единому тарифно-квалификационному справочнику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учреждения по согласованию с представительным органом работников в повышенных размерах согласно таблицы №5 приложения № 1 к настоящему Положению.</w:t>
      </w:r>
      <w:proofErr w:type="gramEnd"/>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2.7. Оплата труда осуществляется: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педагогических работников – на основе требований квалификационных характеристик по должностям работников образования;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по должностям служащих – на основе требований квалификационных характеристик по общеотраслевым должностям служащих;</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по профессиям рабочих – на основе тарифно-квалификационных требований по общеотраслевым профессиям рабочих.</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lastRenderedPageBreak/>
        <w:t>2.8. Изменение размеров должностных окладов (окладов, ставок заработной платы) при условии соблюдения требований трудового законодательства производится: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при получении образования или восстановлении документов об образовании – со дня представления соответствующего документа;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при изменении квалификационного разряда – согласно дате, указанной в приказе руководителя учреждения.</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Раздел 3. Выплаты компенсационного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 Порядок и условия установления выплат компенсационного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Компенсационные выплаты работникам ДОУ устанавливаются приказом руководителя в соответствии с законами и нормативными правовыми актами Российской Федерации, области и отменяются в том же порядке в случае прекращения оснований для установления, с даты, определяемой в приказе руководителя учреждения, но не ранее дня издания приказа.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w:t>
      </w:r>
      <w:proofErr w:type="gramStart"/>
      <w:r w:rsidRPr="007F40EE">
        <w:rPr>
          <w:rFonts w:ascii="Times New Roman" w:eastAsia="Times New Roman" w:hAnsi="Times New Roman" w:cs="Times New Roman"/>
          <w:color w:val="000000"/>
          <w:sz w:val="26"/>
          <w:szCs w:val="26"/>
          <w:lang w:eastAsia="ru-RU"/>
        </w:rPr>
        <w:t>Основанием для установления компенсационных выплат за работу в условиях, отклоняющихся от нормальных является Положение о системе оплаты труда работников муниципальных учреждений Пугачевского муниципального района, утвержденным решением Собрания Пугачевского муниципального района Саратовской области от 31 января 2012года №87.</w:t>
      </w:r>
      <w:proofErr w:type="gramEnd"/>
      <w:r w:rsidRPr="007F40EE">
        <w:rPr>
          <w:rFonts w:ascii="Times New Roman" w:eastAsia="Times New Roman" w:hAnsi="Times New Roman" w:cs="Times New Roman"/>
          <w:color w:val="000000"/>
          <w:sz w:val="26"/>
          <w:szCs w:val="26"/>
          <w:lang w:eastAsia="ru-RU"/>
        </w:rPr>
        <w:t xml:space="preserve"> Выплаты компенсационного характера, установленные в процентах, применяются к должностному окладу (ставке) работника.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3.2. В ДОУ устанавливаются следующие виды и размеры компенсационных выплат (доплат, надбавок) за работу в условиях, отклоняющихся </w:t>
      </w:r>
      <w:proofErr w:type="gramStart"/>
      <w:r w:rsidRPr="007F40EE">
        <w:rPr>
          <w:rFonts w:ascii="Times New Roman" w:eastAsia="Times New Roman" w:hAnsi="Times New Roman" w:cs="Times New Roman"/>
          <w:color w:val="000000"/>
          <w:sz w:val="26"/>
          <w:szCs w:val="26"/>
          <w:lang w:eastAsia="ru-RU"/>
        </w:rPr>
        <w:t>от</w:t>
      </w:r>
      <w:proofErr w:type="gramEnd"/>
      <w:r w:rsidRPr="007F40EE">
        <w:rPr>
          <w:rFonts w:ascii="Times New Roman" w:eastAsia="Times New Roman" w:hAnsi="Times New Roman" w:cs="Times New Roman"/>
          <w:color w:val="000000"/>
          <w:sz w:val="26"/>
          <w:szCs w:val="26"/>
          <w:lang w:eastAsia="ru-RU"/>
        </w:rPr>
        <w:t xml:space="preserve"> нормальных:</w:t>
      </w:r>
    </w:p>
    <w:tbl>
      <w:tblPr>
        <w:tblW w:w="12255" w:type="dxa"/>
        <w:shd w:val="clear" w:color="auto" w:fill="FFFFFF"/>
        <w:tblCellMar>
          <w:left w:w="0" w:type="dxa"/>
          <w:right w:w="0" w:type="dxa"/>
        </w:tblCellMar>
        <w:tblLook w:val="04A0" w:firstRow="1" w:lastRow="0" w:firstColumn="1" w:lastColumn="0" w:noHBand="0" w:noVBand="1"/>
      </w:tblPr>
      <w:tblGrid>
        <w:gridCol w:w="6127"/>
        <w:gridCol w:w="6128"/>
      </w:tblGrid>
      <w:tr w:rsidR="007F40EE" w:rsidRPr="007F40EE" w:rsidTr="007F40EE">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bookmarkStart w:id="0" w:name="164661c15b16d4e3fa075681f2af7defb69d4cd7"/>
            <w:bookmarkStart w:id="1" w:name="0"/>
            <w:bookmarkEnd w:id="0"/>
            <w:bookmarkEnd w:id="1"/>
            <w:r w:rsidRPr="007F40EE">
              <w:rPr>
                <w:rFonts w:ascii="Times New Roman" w:eastAsia="Times New Roman" w:hAnsi="Times New Roman" w:cs="Times New Roman"/>
                <w:b/>
                <w:bCs/>
                <w:color w:val="000000"/>
                <w:sz w:val="24"/>
                <w:szCs w:val="24"/>
                <w:lang w:eastAsia="ru-RU"/>
              </w:rPr>
              <w:t>Виды работ</w:t>
            </w:r>
          </w:p>
        </w:tc>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Процент от должностного оклада</w:t>
            </w:r>
          </w:p>
        </w:tc>
      </w:tr>
      <w:tr w:rsidR="007F40EE" w:rsidRPr="007F40EE" w:rsidTr="007F40EE">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xml:space="preserve"> Работа с </w:t>
            </w:r>
            <w:proofErr w:type="spellStart"/>
            <w:r w:rsidRPr="007F40EE">
              <w:rPr>
                <w:rFonts w:ascii="Times New Roman" w:eastAsia="Times New Roman" w:hAnsi="Times New Roman" w:cs="Times New Roman"/>
                <w:color w:val="000000"/>
                <w:sz w:val="24"/>
                <w:szCs w:val="24"/>
                <w:lang w:eastAsia="ru-RU"/>
              </w:rPr>
              <w:t>дез</w:t>
            </w:r>
            <w:proofErr w:type="spellEnd"/>
            <w:r w:rsidRPr="007F40EE">
              <w:rPr>
                <w:rFonts w:ascii="Times New Roman" w:eastAsia="Times New Roman" w:hAnsi="Times New Roman" w:cs="Times New Roman"/>
                <w:color w:val="000000"/>
                <w:sz w:val="24"/>
                <w:szCs w:val="24"/>
                <w:lang w:eastAsia="ru-RU"/>
              </w:rPr>
              <w:t>. средствами</w:t>
            </w:r>
          </w:p>
        </w:tc>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12%</w:t>
            </w:r>
          </w:p>
        </w:tc>
      </w:tr>
      <w:tr w:rsidR="007F40EE" w:rsidRPr="007F40EE" w:rsidTr="007F40EE">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Работа в горячем цеху</w:t>
            </w:r>
          </w:p>
          <w:p w:rsidR="007F40EE" w:rsidRPr="007F40EE" w:rsidRDefault="007F40EE" w:rsidP="007F40EE">
            <w:pPr>
              <w:spacing w:after="0" w:line="0" w:lineRule="atLeast"/>
              <w:jc w:val="center"/>
              <w:rPr>
                <w:rFonts w:ascii="Arial" w:eastAsia="Times New Roman" w:hAnsi="Arial" w:cs="Arial"/>
                <w:color w:val="000000"/>
                <w:lang w:eastAsia="ru-RU"/>
              </w:rPr>
            </w:pPr>
            <w:proofErr w:type="spellStart"/>
            <w:proofErr w:type="gramStart"/>
            <w:r w:rsidRPr="007F40EE">
              <w:rPr>
                <w:rFonts w:ascii="Times New Roman" w:eastAsia="Times New Roman" w:hAnsi="Times New Roman" w:cs="Times New Roman"/>
                <w:color w:val="000000"/>
                <w:sz w:val="24"/>
                <w:szCs w:val="24"/>
                <w:lang w:eastAsia="ru-RU"/>
              </w:rPr>
              <w:t>Погрузо</w:t>
            </w:r>
            <w:proofErr w:type="spellEnd"/>
            <w:r w:rsidRPr="007F40EE">
              <w:rPr>
                <w:rFonts w:ascii="Times New Roman" w:eastAsia="Times New Roman" w:hAnsi="Times New Roman" w:cs="Times New Roman"/>
                <w:color w:val="000000"/>
                <w:sz w:val="24"/>
                <w:szCs w:val="24"/>
                <w:lang w:eastAsia="ru-RU"/>
              </w:rPr>
              <w:t>- разгрузочные</w:t>
            </w:r>
            <w:proofErr w:type="gramEnd"/>
            <w:r w:rsidRPr="007F40EE">
              <w:rPr>
                <w:rFonts w:ascii="Times New Roman" w:eastAsia="Times New Roman" w:hAnsi="Times New Roman" w:cs="Times New Roman"/>
                <w:color w:val="000000"/>
                <w:sz w:val="24"/>
                <w:szCs w:val="24"/>
                <w:lang w:eastAsia="ru-RU"/>
              </w:rPr>
              <w:t xml:space="preserve"> работы</w:t>
            </w:r>
          </w:p>
        </w:tc>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12%</w:t>
            </w:r>
          </w:p>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12%</w:t>
            </w:r>
          </w:p>
        </w:tc>
      </w:tr>
      <w:tr w:rsidR="007F40EE" w:rsidRPr="007F40EE" w:rsidTr="007F40EE">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Работа в ночное время</w:t>
            </w:r>
          </w:p>
        </w:tc>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                                  35%</w:t>
            </w:r>
          </w:p>
        </w:tc>
      </w:tr>
      <w:tr w:rsidR="007F40EE" w:rsidRPr="007F40EE" w:rsidTr="007F40EE">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Работа в выходные и праздничные дни</w:t>
            </w:r>
          </w:p>
        </w:tc>
        <w:tc>
          <w:tcPr>
            <w:tcW w:w="5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F40EE" w:rsidRPr="007F40EE" w:rsidRDefault="007F40EE" w:rsidP="007F40EE">
            <w:pPr>
              <w:spacing w:after="0" w:line="0" w:lineRule="atLeast"/>
              <w:jc w:val="center"/>
              <w:rPr>
                <w:rFonts w:ascii="Arial" w:eastAsia="Times New Roman" w:hAnsi="Arial" w:cs="Arial"/>
                <w:color w:val="000000"/>
                <w:lang w:eastAsia="ru-RU"/>
              </w:rPr>
            </w:pPr>
            <w:r w:rsidRPr="007F40EE">
              <w:rPr>
                <w:rFonts w:ascii="Times New Roman" w:eastAsia="Times New Roman" w:hAnsi="Times New Roman" w:cs="Times New Roman"/>
                <w:color w:val="000000"/>
                <w:sz w:val="24"/>
                <w:szCs w:val="24"/>
                <w:lang w:eastAsia="ru-RU"/>
              </w:rPr>
              <w:t>оплата в двойном размере в  соответствии статьей 153 ТКРФ</w:t>
            </w:r>
          </w:p>
        </w:tc>
      </w:tr>
    </w:tbl>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за работу в ночное время (с 22.00. до 06.00) в размере – 35% к часовой части должностного оклада работника;</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3.3. За сверхурочную работу, т.е. за работу, продолжительность которой превышает продолжительность, указанную в ежедневном графике:</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за первые 2 часа – 50% к части должностного оклада (ставки) работника за час работы;</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последующие часы – 100%.</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3.4. В случае привлечения работника к работе в установленный ему графиком выходной день указанная работа компенсируется ему в денежной форме не менее</w:t>
      </w:r>
      <w:proofErr w:type="gramStart"/>
      <w:r w:rsidRPr="007F40EE">
        <w:rPr>
          <w:rFonts w:ascii="Times New Roman" w:eastAsia="Times New Roman" w:hAnsi="Times New Roman" w:cs="Times New Roman"/>
          <w:color w:val="000000"/>
          <w:sz w:val="26"/>
          <w:szCs w:val="26"/>
          <w:lang w:eastAsia="ru-RU"/>
        </w:rPr>
        <w:t>,</w:t>
      </w:r>
      <w:proofErr w:type="gramEnd"/>
      <w:r w:rsidRPr="007F40EE">
        <w:rPr>
          <w:rFonts w:ascii="Times New Roman" w:eastAsia="Times New Roman" w:hAnsi="Times New Roman" w:cs="Times New Roman"/>
          <w:color w:val="000000"/>
          <w:sz w:val="26"/>
          <w:szCs w:val="26"/>
          <w:lang w:eastAsia="ru-RU"/>
        </w:rPr>
        <w:t xml:space="preserve"> чем в двойном размере (либо по соглашению сторон - предоставлением другого дня отдыха).</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3.5. 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увеличения объема работ.</w:t>
      </w:r>
    </w:p>
    <w:p w:rsidR="007F40EE" w:rsidRPr="007F40EE" w:rsidRDefault="007F40EE" w:rsidP="007F40EE">
      <w:pPr>
        <w:shd w:val="clear" w:color="auto" w:fill="FFFFFF"/>
        <w:spacing w:after="0" w:line="240" w:lineRule="auto"/>
        <w:ind w:firstLine="852"/>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Размер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w:t>
      </w:r>
      <w:r w:rsidRPr="007F40EE">
        <w:rPr>
          <w:rFonts w:ascii="Times New Roman" w:eastAsia="Times New Roman" w:hAnsi="Times New Roman" w:cs="Times New Roman"/>
          <w:color w:val="000000"/>
          <w:sz w:val="26"/>
          <w:szCs w:val="26"/>
          <w:lang w:eastAsia="ru-RU"/>
        </w:rPr>
        <w:lastRenderedPageBreak/>
        <w:t>мнения выборного органа первичной профсоюзного организации</w:t>
      </w:r>
      <w:r w:rsidRPr="007F40EE">
        <w:rPr>
          <w:rFonts w:ascii="Times New Roman" w:eastAsia="Times New Roman" w:hAnsi="Times New Roman" w:cs="Times New Roman"/>
          <w:color w:val="FF00FF"/>
          <w:sz w:val="26"/>
          <w:szCs w:val="26"/>
          <w:lang w:eastAsia="ru-RU"/>
        </w:rPr>
        <w:t> </w:t>
      </w:r>
      <w:r w:rsidRPr="007F40EE">
        <w:rPr>
          <w:rFonts w:ascii="Times New Roman" w:eastAsia="Times New Roman" w:hAnsi="Times New Roman" w:cs="Times New Roman"/>
          <w:color w:val="000000"/>
          <w:sz w:val="26"/>
          <w:szCs w:val="26"/>
          <w:lang w:eastAsia="ru-RU"/>
        </w:rPr>
        <w:t>и максимальными размерами не ограничиваются.</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Раздел 4. Выплаты стимулирующего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4.1. В соответствии с Положением  о системе оплаты труда работников муниципальных учреждений Пугачевского муниципального района, утвержденным решением Собрания Пугачевского муниципального района Саратовской области от 31 января 2012 года № 87 работникам учреждений образования осуществляются следующие виды выплат стимулирующего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выплаты за интенсивность и высокие результаты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выплаты за качество выполняемых работ;</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выплаты за выслугу лет (стаж педагогической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премиальные выплаты по итогам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4.2. Выплаты за интенсивность и высокие результаты работы включают в себя: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4.2.1. Выплаты, устанавливаемые на постоянной основе:</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надбавка педагогическим работникам за наличие почетного звания, государственных и отраслевых наград, ученые степени устанавливается в размере 10 процентов от должностного оклада.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4.2.2.Выплаты, устанавливаемые на определенный срок:</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 надбавка за квалификационную категорию (процентов от должностного оклада (ставки заработной платы):</w:t>
      </w:r>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музыкальному руководителю:</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высшую квалификационную категорию – 28,2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первую квалификационную категорию – 21,7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вторую квалификационную категорию – 15,7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иным педагогическим работникам: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высшую квалификационную категорию – 34,8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первую квалификационную категорию – 28,2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за вторую квалификационную категорию – 21,7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 надбавка педагогическим работникам, не имеющим стажа педагогической работы, на период трех лет работы после окончания учреждений высшего или среднего профессионального образования,  </w:t>
      </w:r>
      <w:proofErr w:type="gramStart"/>
      <w:r w:rsidRPr="007F40EE">
        <w:rPr>
          <w:rFonts w:ascii="Times New Roman" w:eastAsia="Times New Roman" w:hAnsi="Times New Roman" w:cs="Times New Roman"/>
          <w:color w:val="000000"/>
          <w:sz w:val="26"/>
          <w:szCs w:val="26"/>
          <w:lang w:eastAsia="ru-RU"/>
        </w:rPr>
        <w:t>устанавливаемую</w:t>
      </w:r>
      <w:proofErr w:type="gramEnd"/>
      <w:r w:rsidRPr="007F40EE">
        <w:rPr>
          <w:rFonts w:ascii="Times New Roman" w:eastAsia="Times New Roman" w:hAnsi="Times New Roman" w:cs="Times New Roman"/>
          <w:color w:val="000000"/>
          <w:sz w:val="26"/>
          <w:szCs w:val="26"/>
          <w:lang w:eastAsia="ru-RU"/>
        </w:rPr>
        <w:t xml:space="preserve"> в соответствии с </w:t>
      </w:r>
      <w:hyperlink r:id="rId10" w:history="1">
        <w:r w:rsidRPr="007F40EE">
          <w:rPr>
            <w:rFonts w:ascii="Times New Roman" w:eastAsia="Times New Roman" w:hAnsi="Times New Roman" w:cs="Times New Roman"/>
            <w:color w:val="0000FF"/>
            <w:sz w:val="26"/>
            <w:szCs w:val="26"/>
            <w:u w:val="single"/>
            <w:lang w:eastAsia="ru-RU"/>
          </w:rPr>
          <w:t>Законом</w:t>
        </w:r>
      </w:hyperlink>
      <w:r w:rsidRPr="007F40EE">
        <w:rPr>
          <w:rFonts w:ascii="Times New Roman" w:eastAsia="Times New Roman" w:hAnsi="Times New Roman" w:cs="Times New Roman"/>
          <w:color w:val="000000"/>
          <w:sz w:val="26"/>
          <w:szCs w:val="26"/>
          <w:lang w:eastAsia="ru-RU"/>
        </w:rPr>
        <w:t> Саратовской области «Об образовании»  в размере 15 процентов от должностного оклада.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 надбавка за выполнение в короткие сроки больших объемов работ.</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 надбавка за оперативное выполнение непредвиденных или дополнительных задач.</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Размер выплаты пункта 3 и пункта 4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4.3. Выплаты за выслугу лет (стаж педагогической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proofErr w:type="gramStart"/>
      <w:r w:rsidRPr="007F40EE">
        <w:rPr>
          <w:rFonts w:ascii="Times New Roman" w:eastAsia="Times New Roman" w:hAnsi="Times New Roman" w:cs="Times New Roman"/>
          <w:color w:val="000000"/>
          <w:sz w:val="26"/>
          <w:szCs w:val="26"/>
          <w:lang w:eastAsia="ru-RU"/>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roofErr w:type="gramEnd"/>
    </w:p>
    <w:p w:rsidR="007F40EE" w:rsidRPr="007F40EE" w:rsidRDefault="007F40EE" w:rsidP="007F40EE">
      <w:pPr>
        <w:shd w:val="clear" w:color="auto" w:fill="FFFFFF"/>
        <w:spacing w:after="0" w:line="240" w:lineRule="auto"/>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 музыкальному руководителю, </w:t>
      </w:r>
      <w:proofErr w:type="gramStart"/>
      <w:r w:rsidRPr="007F40EE">
        <w:rPr>
          <w:rFonts w:ascii="Times New Roman" w:eastAsia="Times New Roman" w:hAnsi="Times New Roman" w:cs="Times New Roman"/>
          <w:color w:val="000000"/>
          <w:sz w:val="26"/>
          <w:szCs w:val="26"/>
          <w:lang w:eastAsia="ru-RU"/>
        </w:rPr>
        <w:t>имеющим</w:t>
      </w:r>
      <w:proofErr w:type="gramEnd"/>
      <w:r w:rsidRPr="007F40EE">
        <w:rPr>
          <w:rFonts w:ascii="Times New Roman" w:eastAsia="Times New Roman" w:hAnsi="Times New Roman" w:cs="Times New Roman"/>
          <w:color w:val="000000"/>
          <w:sz w:val="26"/>
          <w:szCs w:val="26"/>
          <w:lang w:eastAsia="ru-RU"/>
        </w:rPr>
        <w:t xml:space="preserve"> стаж педагогической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более 10 лет – 15,7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lastRenderedPageBreak/>
        <w:t>от 5 до 10 лет – 9,7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от 2 до 5 лет – 4,7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иным педагогическим работникам, имеющим стаж педагогической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более 20 лет – 21,7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от 10 до 20 лет – 15,7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от 5 до 10 лет – 9,7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от 2 до 5 лет – 4,7 процента;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Стаж работы педагогических работников определяется руководителем ДОУ.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Надбавки за стаж педагогической работы устанавливаются от должностного оклада (ставки заработной платы) с учетом педагогической нагрузки.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4.5. Премиальные выплаты по итогам работы включают в себя премии за качество, которая устанавливается работнику приказом по учреждению с учетом критериев, позволяющих оценить результативность и качество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премии по итогам работы (за месяц, квартал, год).</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При премировании по итогам работы (за месяц, квартал, год) учитывается: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инициатива, творчество и применение в работе современных форм и методов организации труда;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выполнение порученной работы, связанной с обеспечением рабочего процесса или уставной деятельности учреждения;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достижение высоких результатов в работе за соответствующий период;</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участие в инновационной деятельности;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участие в соответствующем периоде в выполнении важных работ, мероприятий.</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Единовременные премии могут предусматриваться к юбилейным датам, профессиональным праздникам.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Порядок единовременного премирования определяется администрацией учреждения образования по согласованию с представительным органом работников.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4.6. Порядок стимулирования работников учреждения образования определяется администрацией учреждения образования по согласованию с представительным органом работников.</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proofErr w:type="gramStart"/>
      <w:r w:rsidRPr="007F40EE">
        <w:rPr>
          <w:rFonts w:ascii="Times New Roman" w:eastAsia="Times New Roman" w:hAnsi="Times New Roman" w:cs="Times New Roman"/>
          <w:color w:val="000000"/>
          <w:sz w:val="26"/>
          <w:szCs w:val="26"/>
          <w:lang w:eastAsia="ru-RU"/>
        </w:rPr>
        <w:t>Объем средств на выплаты стимулирующего характера формируется за счет ассигнований областного бюджета и должен составлять не менее 15 процентов (в учреждениях дополнительного образования – не менее 30 процентов) от объема средств, направляемых на должностные оклады (оклады) работников учреждения, с учетом выплат педагогическим работникам за квалификационную категорию и выслугу лет (стаж педагогической работы).</w:t>
      </w:r>
      <w:proofErr w:type="gramEnd"/>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Раздел 5. Обеспечение повышения уровня реального содержания заработной платы.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5.1. В соответствии со статьей 134 Трудового кодекса Российской Федерации повышение уровня заработной платы, в связи с ростом потребительских цен на товары и услуги, обеспечивается индексацией заработной платы (оклада). В </w:t>
      </w:r>
      <w:r w:rsidRPr="007F40EE">
        <w:rPr>
          <w:rFonts w:ascii="Times New Roman" w:eastAsia="Times New Roman" w:hAnsi="Times New Roman" w:cs="Times New Roman"/>
          <w:color w:val="000000"/>
          <w:sz w:val="26"/>
          <w:szCs w:val="26"/>
          <w:lang w:eastAsia="ru-RU"/>
        </w:rPr>
        <w:lastRenderedPageBreak/>
        <w:t>муниципальном дошкольном образоват</w:t>
      </w:r>
      <w:r w:rsidR="005F1041">
        <w:rPr>
          <w:rFonts w:ascii="Times New Roman" w:eastAsia="Times New Roman" w:hAnsi="Times New Roman" w:cs="Times New Roman"/>
          <w:color w:val="000000"/>
          <w:sz w:val="26"/>
          <w:szCs w:val="26"/>
          <w:lang w:eastAsia="ru-RU"/>
        </w:rPr>
        <w:t>ельном учреждении «Детский сад №16»</w:t>
      </w:r>
      <w:proofErr w:type="gramStart"/>
      <w:r w:rsidRPr="007F40EE">
        <w:rPr>
          <w:rFonts w:ascii="Times New Roman" w:eastAsia="Times New Roman" w:hAnsi="Times New Roman" w:cs="Times New Roman"/>
          <w:color w:val="000000"/>
          <w:sz w:val="26"/>
          <w:szCs w:val="26"/>
          <w:lang w:eastAsia="ru-RU"/>
        </w:rPr>
        <w:t>.</w:t>
      </w:r>
      <w:proofErr w:type="gramEnd"/>
      <w:r w:rsidRPr="007F40EE">
        <w:rPr>
          <w:rFonts w:ascii="Times New Roman" w:eastAsia="Times New Roman" w:hAnsi="Times New Roman" w:cs="Times New Roman"/>
          <w:color w:val="000000"/>
          <w:sz w:val="26"/>
          <w:szCs w:val="26"/>
          <w:lang w:eastAsia="ru-RU"/>
        </w:rPr>
        <w:t xml:space="preserve"> </w:t>
      </w:r>
      <w:proofErr w:type="gramStart"/>
      <w:r w:rsidRPr="007F40EE">
        <w:rPr>
          <w:rFonts w:ascii="Times New Roman" w:eastAsia="Times New Roman" w:hAnsi="Times New Roman" w:cs="Times New Roman"/>
          <w:color w:val="000000"/>
          <w:sz w:val="26"/>
          <w:szCs w:val="26"/>
          <w:lang w:eastAsia="ru-RU"/>
        </w:rPr>
        <w:t>ф</w:t>
      </w:r>
      <w:proofErr w:type="gramEnd"/>
      <w:r w:rsidRPr="007F40EE">
        <w:rPr>
          <w:rFonts w:ascii="Times New Roman" w:eastAsia="Times New Roman" w:hAnsi="Times New Roman" w:cs="Times New Roman"/>
          <w:color w:val="000000"/>
          <w:sz w:val="26"/>
          <w:szCs w:val="26"/>
          <w:lang w:eastAsia="ru-RU"/>
        </w:rPr>
        <w:t>инансируемом из муниципального бюджета, индексация заработной платы производиться в порядке, установленном законами и иными нормативными правовыми документами, действующими (вновь принятыми) на территории Российской Федерации</w:t>
      </w:r>
    </w:p>
    <w:p w:rsidR="007F40EE" w:rsidRPr="007F40EE" w:rsidRDefault="007F40EE" w:rsidP="007F40EE">
      <w:pPr>
        <w:shd w:val="clear" w:color="auto" w:fill="FFFFFF"/>
        <w:spacing w:after="0" w:line="240" w:lineRule="auto"/>
        <w:ind w:left="6664"/>
        <w:jc w:val="center"/>
        <w:rPr>
          <w:rFonts w:ascii="Arial" w:eastAsia="Times New Roman" w:hAnsi="Arial" w:cs="Arial"/>
          <w:color w:val="000000"/>
          <w:lang w:eastAsia="ru-RU"/>
        </w:rPr>
      </w:pPr>
      <w:bookmarkStart w:id="2" w:name="0036fdefc898a5d01e02c0fed950d281356337af"/>
      <w:bookmarkStart w:id="3" w:name="4"/>
      <w:bookmarkEnd w:id="2"/>
      <w:bookmarkEnd w:id="3"/>
      <w:r w:rsidRPr="007F40EE">
        <w:rPr>
          <w:rFonts w:ascii="Times New Roman" w:eastAsia="Times New Roman" w:hAnsi="Times New Roman" w:cs="Times New Roman"/>
          <w:b/>
          <w:bCs/>
          <w:color w:val="000000"/>
          <w:sz w:val="24"/>
          <w:szCs w:val="24"/>
          <w:lang w:eastAsia="ru-RU"/>
        </w:rPr>
        <w:t>Приложение  № 3</w:t>
      </w:r>
    </w:p>
    <w:p w:rsidR="007F40EE" w:rsidRPr="007F40EE" w:rsidRDefault="007F40EE" w:rsidP="007F40EE">
      <w:pPr>
        <w:shd w:val="clear" w:color="auto" w:fill="FFFFFF"/>
        <w:spacing w:after="0" w:line="240" w:lineRule="auto"/>
        <w:ind w:left="6664"/>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4"/>
          <w:szCs w:val="24"/>
          <w:lang w:eastAsia="ru-RU"/>
        </w:rPr>
        <w:t>к коллективному договору</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Положение о распределении стимулирующей части фонда оплаты труда</w:t>
      </w:r>
    </w:p>
    <w:p w:rsidR="007F40EE" w:rsidRPr="007F40EE" w:rsidRDefault="007F40EE" w:rsidP="007F40EE">
      <w:pPr>
        <w:shd w:val="clear" w:color="auto" w:fill="FFFFFF"/>
        <w:spacing w:after="0" w:line="240" w:lineRule="auto"/>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М</w:t>
      </w:r>
      <w:r w:rsidR="005F1041">
        <w:rPr>
          <w:rFonts w:ascii="Times New Roman" w:eastAsia="Times New Roman" w:hAnsi="Times New Roman" w:cs="Times New Roman"/>
          <w:b/>
          <w:bCs/>
          <w:color w:val="000000"/>
          <w:sz w:val="26"/>
          <w:szCs w:val="26"/>
          <w:lang w:eastAsia="ru-RU"/>
        </w:rPr>
        <w:t>К</w:t>
      </w:r>
      <w:r w:rsidRPr="007F40EE">
        <w:rPr>
          <w:rFonts w:ascii="Times New Roman" w:eastAsia="Times New Roman" w:hAnsi="Times New Roman" w:cs="Times New Roman"/>
          <w:b/>
          <w:bCs/>
          <w:color w:val="000000"/>
          <w:sz w:val="26"/>
          <w:szCs w:val="26"/>
          <w:lang w:eastAsia="ru-RU"/>
        </w:rPr>
        <w:t xml:space="preserve">ДОУ «Детский сад </w:t>
      </w:r>
      <w:r w:rsidR="005F1041">
        <w:rPr>
          <w:rFonts w:ascii="Times New Roman" w:eastAsia="Times New Roman" w:hAnsi="Times New Roman" w:cs="Times New Roman"/>
          <w:b/>
          <w:bCs/>
          <w:color w:val="000000"/>
          <w:sz w:val="26"/>
          <w:szCs w:val="26"/>
          <w:lang w:eastAsia="ru-RU"/>
        </w:rPr>
        <w:t>№16»</w:t>
      </w:r>
      <w:r w:rsidRPr="007F40EE">
        <w:rPr>
          <w:rFonts w:ascii="Times New Roman" w:eastAsia="Times New Roman" w:hAnsi="Times New Roman" w:cs="Times New Roman"/>
          <w:b/>
          <w:bCs/>
          <w:color w:val="000000"/>
          <w:sz w:val="26"/>
          <w:szCs w:val="26"/>
          <w:lang w:eastAsia="ru-RU"/>
        </w:rPr>
        <w:t>1. Общие положения.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1.1.        Настоящее положение о распределении стимулирующей части фонда оплаты   труда   дошкольного   образовательного   учреждения   (далее   -  Положение), разработано в целях повышения качества и результата трудовой деятельности педагогических и руководящих работников дошкольной образовательной организации  (далее - работников ДОУ).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1.2.         Положение устанавливает общий порядок и критерии формирования выплат стимулирующего характера за качество по итогам работы работникам ДОУ (далее - выплаты стимулирующего характера).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1.3. Положение о стимулировании труда работников ДОУ принимается в соответствии с процедурой принятия локальных актов, предусмотренной</w:t>
      </w:r>
      <w:r w:rsidRPr="007F40EE">
        <w:rPr>
          <w:rFonts w:ascii="Times New Roman" w:eastAsia="Times New Roman" w:hAnsi="Times New Roman" w:cs="Times New Roman"/>
          <w:i/>
          <w:iCs/>
          <w:color w:val="000000"/>
          <w:sz w:val="26"/>
          <w:szCs w:val="26"/>
          <w:lang w:eastAsia="ru-RU"/>
        </w:rPr>
        <w:t> </w:t>
      </w:r>
      <w:r w:rsidRPr="007F40EE">
        <w:rPr>
          <w:rFonts w:ascii="Times New Roman" w:eastAsia="Times New Roman" w:hAnsi="Times New Roman" w:cs="Times New Roman"/>
          <w:color w:val="000000"/>
          <w:sz w:val="26"/>
          <w:szCs w:val="26"/>
          <w:lang w:eastAsia="ru-RU"/>
        </w:rPr>
        <w:t>Уставом образовательной   организации,  с учетом мнения представительного органа работников и органа самоуправления дошкольной образовательной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1.4 Стимулирующая часть фонда оплаты труда работников ДОУ составляет не менее 30 процентов от объема средств, идущих на оклады работников ДОУ с учетом выплат за стаж и за квалификацию педагогическим работникам. Стимулирующая часть фонда оплаты труда формируется в пределах бюджетных ассигнований на оплату труда работников организации, а также средств от предпринимательской и иной приносящей доход деятельности, направленных организациям на вышеуказанные цели.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1.5. Администрация дошкольной образовательной организации вправе направить на увеличение стимулирующей части фонда оплаты труда денежные средства экономии по фонду оплаты за месяц, за  предыдущие периоды установления стимулирующих надбавок, средства, высвободившиеся в результате оптимизации образовательной программы и штата дошкольной образовательной организации.</w:t>
      </w:r>
    </w:p>
    <w:p w:rsidR="007F40EE" w:rsidRPr="007F40EE" w:rsidRDefault="007F40EE" w:rsidP="007F40EE">
      <w:pPr>
        <w:shd w:val="clear" w:color="auto" w:fill="FFFFFF"/>
        <w:spacing w:after="0" w:line="240" w:lineRule="auto"/>
        <w:ind w:firstLine="708"/>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2. Порядок распределения стимулирующей части фонда оплаты груда дошкольной образовательной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2.1. Выплаты стимулирующего характера включают в себя: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-выплаты за качество и высокие результаты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-выплаты за интенсивность и напряжённость выполняемых работ;</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-премиальные выплаты по итогам конкретной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2.1.1. Выплаты стимулирующего характера за качество и высокие показатели работы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деятельностью организации.  Критериев оценки </w:t>
      </w:r>
      <w:r w:rsidRPr="007F40EE">
        <w:rPr>
          <w:rFonts w:ascii="Times New Roman" w:eastAsia="Times New Roman" w:hAnsi="Times New Roman" w:cs="Times New Roman"/>
          <w:color w:val="000000"/>
          <w:sz w:val="26"/>
          <w:szCs w:val="26"/>
          <w:lang w:eastAsia="ru-RU"/>
        </w:rPr>
        <w:lastRenderedPageBreak/>
        <w:t>результативности и качества работников образовательных утверждаются на общем собрании коллектива, учитывая мнение выборного органа.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2.1.2.        Выплаты стимулирующего характера за интенсивность и напряжённость выполняемых работ предполагает поощрение работника за участие в</w:t>
      </w:r>
      <w:r w:rsidRPr="007F40EE">
        <w:rPr>
          <w:rFonts w:ascii="Times New Roman" w:eastAsia="Times New Roman" w:hAnsi="Times New Roman" w:cs="Times New Roman"/>
          <w:i/>
          <w:iCs/>
          <w:color w:val="000000"/>
          <w:sz w:val="26"/>
          <w:szCs w:val="26"/>
          <w:lang w:eastAsia="ru-RU"/>
        </w:rPr>
        <w:t> </w:t>
      </w:r>
      <w:r w:rsidRPr="007F40EE">
        <w:rPr>
          <w:rFonts w:ascii="Times New Roman" w:eastAsia="Times New Roman" w:hAnsi="Times New Roman" w:cs="Times New Roman"/>
          <w:color w:val="000000"/>
          <w:sz w:val="26"/>
          <w:szCs w:val="26"/>
          <w:lang w:eastAsia="ru-RU"/>
        </w:rPr>
        <w:t>течение рассматриваемого периода в выполнении важных работ, мероприятий (подготовка к российским, окружным, областным мероприятиям: разработка образовательных проектов, программ); за особый режим работы (реализации программ профилактического и оздоровительного характера с детьми, требующими повышенного внимания и т.д.): за организацию и проведение мероприятий, направленных на повышение авторитета и имиджа организации среди населения.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2.1.3.        Выплаты стимулирующего характера за выполнение конкретной работы предполагают поощрение работника за качественную подготовку и проведение конкретного мероприятия: за качественную подготовку и своевременную сдачу отчетности: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организации.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2.2. Процентное распределение стимулирующего фонда  оплаты труда работников ДОУ по видам и формам материального стимулирования педагогических работников, учебно-вспомогательного персонала, а также рабочих производится администрацией по согласованию с профсоюзным органом дошкольной образовательной организации, принимается на профсоюзном собрании организации.  </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2.3. Выплаты стимулирующего характера к должностному окладу работника дошкольной образовательной организации устанавливаются приказом руководителя дошкольного образовательной организации на период с 01 сентября по 31 августа.</w:t>
      </w:r>
      <w:r w:rsidRPr="007F40EE">
        <w:rPr>
          <w:rFonts w:ascii="Times New Roman" w:eastAsia="Times New Roman" w:hAnsi="Times New Roman" w:cs="Times New Roman"/>
          <w:color w:val="FF0000"/>
          <w:sz w:val="26"/>
          <w:szCs w:val="26"/>
          <w:lang w:eastAsia="ru-RU"/>
        </w:rPr>
        <w:t> </w:t>
      </w:r>
      <w:r w:rsidRPr="007F40EE">
        <w:rPr>
          <w:rFonts w:ascii="Times New Roman" w:eastAsia="Times New Roman" w:hAnsi="Times New Roman" w:cs="Times New Roman"/>
          <w:color w:val="000000"/>
          <w:sz w:val="26"/>
          <w:szCs w:val="26"/>
          <w:lang w:eastAsia="ru-RU"/>
        </w:rPr>
        <w:t>Размеры выплат стимулирующего характера работника максимальными размерами не ограничиваются и определяются в зависимости от качества и объема работ, выполняемых им.</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2.4.         Использование для определения размера выплат стимулирующего характера условий и показателей деятельности работников дошкольных образовательных организаций за качество труда, не связанные с результативностью деятельности, не допускаются.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2.5. Выплаты стимулирующего характера (надбавки, доплаты) могут устанавливаться в процентном отношении к минимальному должностному окладу работника или в денежном выражении.</w:t>
      </w:r>
    </w:p>
    <w:p w:rsidR="007F40EE" w:rsidRPr="007F40EE" w:rsidRDefault="007F40EE" w:rsidP="007F40EE">
      <w:pPr>
        <w:shd w:val="clear" w:color="auto" w:fill="FFFFFF"/>
        <w:spacing w:after="0" w:line="240" w:lineRule="auto"/>
        <w:ind w:firstLine="708"/>
        <w:jc w:val="center"/>
        <w:rPr>
          <w:rFonts w:ascii="Arial" w:eastAsia="Times New Roman" w:hAnsi="Arial" w:cs="Arial"/>
          <w:color w:val="000000"/>
          <w:lang w:eastAsia="ru-RU"/>
        </w:rPr>
      </w:pPr>
      <w:r w:rsidRPr="007F40EE">
        <w:rPr>
          <w:rFonts w:ascii="Times New Roman" w:eastAsia="Times New Roman" w:hAnsi="Times New Roman" w:cs="Times New Roman"/>
          <w:b/>
          <w:bCs/>
          <w:color w:val="000000"/>
          <w:sz w:val="26"/>
          <w:szCs w:val="26"/>
          <w:lang w:eastAsia="ru-RU"/>
        </w:rPr>
        <w:t>3. Условия и порядок определения выплат стимулирующего характера работникам руководящего, педагогического и учебно-вспомогательного состава дошкольной  организации за качество и высокие показатели работы.</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        Выплаты стимулирующего характера к должностному окладу работника дошкольной образовательной организации за результативность и качество труда устанавливаются приказом руководителя дошкольной образовательной организации в денежной сумме на период, предусмотренный пунктом 2.3. данного Положения.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3.2.        Размер выплат стимулирующего характера руководителя дошкольной образовательной организации устанавливается приказом учредителя.</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3.3        Основанием для определения размера выплат стимулирующего характера работникам ДОУ за результативность и качество труда, является </w:t>
      </w:r>
      <w:r w:rsidRPr="007F40EE">
        <w:rPr>
          <w:rFonts w:ascii="Times New Roman" w:eastAsia="Times New Roman" w:hAnsi="Times New Roman" w:cs="Times New Roman"/>
          <w:color w:val="000000"/>
          <w:sz w:val="26"/>
          <w:szCs w:val="26"/>
          <w:lang w:eastAsia="ru-RU"/>
        </w:rPr>
        <w:lastRenderedPageBreak/>
        <w:t>протокол  решение органа самоуправления дошкольной образовательной организации. Оценка результативности и качества труда работников ДОУ проводится комиссией с оформлением протокола.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3.4        Состав комиссии утверждается приказом руководителя дошкольной образовательной организации. В состав комиссии могут входить руководитель ДОУ, медсестра, председатель профкома, председатель попечительского совета, завхоз.</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3.5. </w:t>
      </w:r>
      <w:r w:rsidRPr="007F40EE">
        <w:rPr>
          <w:rFonts w:ascii="Times New Roman" w:eastAsia="Times New Roman" w:hAnsi="Times New Roman" w:cs="Times New Roman"/>
          <w:i/>
          <w:iCs/>
          <w:color w:val="000000"/>
          <w:sz w:val="26"/>
          <w:szCs w:val="26"/>
          <w:lang w:eastAsia="ru-RU"/>
        </w:rPr>
        <w:t> </w:t>
      </w:r>
      <w:r w:rsidRPr="007F40EE">
        <w:rPr>
          <w:rFonts w:ascii="Times New Roman" w:eastAsia="Times New Roman" w:hAnsi="Times New Roman" w:cs="Times New Roman"/>
          <w:color w:val="000000"/>
          <w:sz w:val="26"/>
          <w:szCs w:val="26"/>
          <w:lang w:eastAsia="ru-RU"/>
        </w:rPr>
        <w:t xml:space="preserve">Работники организации самостоятельно, один раз в определенный отчетный период, заполняют портфолио результатов своей деятельности и передают руководителю для проверки и уточнения. </w:t>
      </w:r>
      <w:proofErr w:type="gramStart"/>
      <w:r w:rsidRPr="007F40EE">
        <w:rPr>
          <w:rFonts w:ascii="Times New Roman" w:eastAsia="Times New Roman" w:hAnsi="Times New Roman" w:cs="Times New Roman"/>
          <w:color w:val="000000"/>
          <w:sz w:val="26"/>
          <w:szCs w:val="26"/>
          <w:lang w:eastAsia="ru-RU"/>
        </w:rPr>
        <w:t>Затем аналитическая информация, критерии и показатели стимулирования, предусмотренные данным Положением, представляются на рассмотрение комиссии  15 числа месяца, следующего за отчетным периодом)</w:t>
      </w:r>
      <w:proofErr w:type="gramEnd"/>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3.6.        Форма и содержание портфолио  результативности и качества деятельности работников включают: должность, фамилию и инициалы работника, критерии оценки, баллы, выставленные комиссией по соответствующим критериям, фамилию и инициалы членов комиссии, дату заполнения</w:t>
      </w:r>
      <w:r w:rsidRPr="007F40EE">
        <w:rPr>
          <w:rFonts w:ascii="Times New Roman" w:eastAsia="Times New Roman" w:hAnsi="Times New Roman" w:cs="Times New Roman"/>
          <w:i/>
          <w:iCs/>
          <w:color w:val="000000"/>
          <w:sz w:val="26"/>
          <w:szCs w:val="26"/>
          <w:lang w:eastAsia="ru-RU"/>
        </w:rPr>
        <w:t>.</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3.7.        Утверждение результатов по портфолио работников ДОУ проводится на итоговом заседании комиссии с оформлением письменного протокола. В протоколе итогового заседания указывается дата проведения заседания, присутствующие члены комиссии,  фамилия и занимаемая должность работника и </w:t>
      </w:r>
      <w:r w:rsidRPr="007F40EE">
        <w:rPr>
          <w:rFonts w:ascii="Times New Roman" w:eastAsia="Times New Roman" w:hAnsi="Times New Roman" w:cs="Times New Roman"/>
          <w:i/>
          <w:iCs/>
          <w:color w:val="000000"/>
          <w:sz w:val="26"/>
          <w:szCs w:val="26"/>
          <w:lang w:eastAsia="ru-RU"/>
        </w:rPr>
        <w:t> </w:t>
      </w:r>
      <w:r w:rsidRPr="007F40EE">
        <w:rPr>
          <w:rFonts w:ascii="Times New Roman" w:eastAsia="Times New Roman" w:hAnsi="Times New Roman" w:cs="Times New Roman"/>
          <w:color w:val="000000"/>
          <w:sz w:val="26"/>
          <w:szCs w:val="26"/>
          <w:lang w:eastAsia="ru-RU"/>
        </w:rPr>
        <w:t>конкретное количество утвержденных баллов по каждому портфолио.</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3.8.        В течение пяти рабочих дней с момента итогового заседания комиссии  руководитель ДОУ знакомит каждого сотрудника ДОУ с итоговым оценочным листом, в котором работник ставит дату ознакомления и подпись.</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3.9.        В случае несогласия с оценкой результатов своей деятельности, работник образовательной организации в течение пяти рабочих дней с момента ознакомления с итоговым оценочным листом вправе обратиться в письменном виде за разъяснениями к комиссии.</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3.10.Размер фонда стимулирования работников ДОУ формируется пропорционально должностным окладам педагогических работников ДОУ и  учебно-вспомогательного персонала ДОУ.</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3.11. Общая сумма баллов педагогических работников получается путем сложения баллов каждого педагогического работника.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3.12. Общая сумма баллов учебно-вспомогательного персонала получается путем сложения баллов каждого  работника учебно-вспомогательного персонала.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3.13. Общая сумма баллов обслуживающего персонала получается путем сложения баллов каждого  работника обслуживающего персонала.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3.14. Размер фонда стимулирования педагогических работников ДОУ делится на сумму баллов всего педагогического коллектива ДОУ, размер фонда стимулирования учебно-вспомогательного персонала ДОУ делится на сумму баллов всех работников учебно-вспомогательного ДОУ, размер фонда стимулирования обслуживающего персонала ДОУ делится на сумму баллов всего обслуживающего персонала ДОУ. В результате получается денежный эквивалент каждого балла.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t xml:space="preserve">3.15. Размер стимулирующих </w:t>
      </w:r>
      <w:proofErr w:type="gramStart"/>
      <w:r w:rsidRPr="007F40EE">
        <w:rPr>
          <w:rFonts w:ascii="Times New Roman" w:eastAsia="Times New Roman" w:hAnsi="Times New Roman" w:cs="Times New Roman"/>
          <w:color w:val="000000"/>
          <w:sz w:val="26"/>
          <w:szCs w:val="26"/>
          <w:lang w:eastAsia="ru-RU"/>
        </w:rPr>
        <w:t>выплат</w:t>
      </w:r>
      <w:proofErr w:type="gramEnd"/>
      <w:r w:rsidRPr="007F40EE">
        <w:rPr>
          <w:rFonts w:ascii="Times New Roman" w:eastAsia="Times New Roman" w:hAnsi="Times New Roman" w:cs="Times New Roman"/>
          <w:color w:val="000000"/>
          <w:sz w:val="26"/>
          <w:szCs w:val="26"/>
          <w:lang w:eastAsia="ru-RU"/>
        </w:rPr>
        <w:t xml:space="preserve"> конкретного работника получают умножением его суммы баллов на денежный эквивалент балла.</w:t>
      </w:r>
    </w:p>
    <w:p w:rsidR="007F40EE" w:rsidRPr="007F40EE" w:rsidRDefault="007F40EE" w:rsidP="007F40EE">
      <w:pPr>
        <w:shd w:val="clear" w:color="auto" w:fill="FFFFFF"/>
        <w:spacing w:after="0" w:line="240" w:lineRule="auto"/>
        <w:ind w:firstLine="708"/>
        <w:jc w:val="both"/>
        <w:rPr>
          <w:rFonts w:ascii="Arial" w:eastAsia="Times New Roman" w:hAnsi="Arial" w:cs="Arial"/>
          <w:color w:val="000000"/>
          <w:lang w:eastAsia="ru-RU"/>
        </w:rPr>
      </w:pPr>
      <w:r w:rsidRPr="007F40EE">
        <w:rPr>
          <w:rFonts w:ascii="Times New Roman" w:eastAsia="Times New Roman" w:hAnsi="Times New Roman" w:cs="Times New Roman"/>
          <w:color w:val="000000"/>
          <w:sz w:val="26"/>
          <w:szCs w:val="26"/>
          <w:lang w:eastAsia="ru-RU"/>
        </w:rPr>
        <w:lastRenderedPageBreak/>
        <w:t>3.16. Стимулирующие выплаты осуществляются ежемесячно на основании приказа руководителя ДОУ, за фактически отработанное время.</w:t>
      </w:r>
    </w:p>
    <w:p w:rsidR="007F40EE" w:rsidRPr="007F40EE" w:rsidRDefault="007F40EE" w:rsidP="007F40EE">
      <w:pPr>
        <w:shd w:val="clear" w:color="auto" w:fill="FFFFFF"/>
        <w:spacing w:after="0" w:line="240" w:lineRule="auto"/>
        <w:ind w:left="11056"/>
        <w:jc w:val="center"/>
        <w:rPr>
          <w:rFonts w:ascii="Arial" w:eastAsia="Times New Roman" w:hAnsi="Arial" w:cs="Arial"/>
          <w:color w:val="000000"/>
          <w:lang w:eastAsia="ru-RU"/>
        </w:rPr>
      </w:pPr>
      <w:bookmarkStart w:id="4" w:name="_GoBack"/>
      <w:bookmarkEnd w:id="4"/>
      <w:proofErr w:type="spellStart"/>
      <w:r w:rsidRPr="007F40EE">
        <w:rPr>
          <w:rFonts w:ascii="Times New Roman" w:eastAsia="Times New Roman" w:hAnsi="Times New Roman" w:cs="Times New Roman"/>
          <w:b/>
          <w:bCs/>
          <w:color w:val="000000"/>
          <w:sz w:val="24"/>
          <w:szCs w:val="24"/>
          <w:lang w:eastAsia="ru-RU"/>
        </w:rPr>
        <w:t>овору</w:t>
      </w:r>
      <w:proofErr w:type="spellEnd"/>
    </w:p>
    <w:sectPr w:rsidR="007F40EE" w:rsidRPr="007F4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702D"/>
    <w:multiLevelType w:val="multilevel"/>
    <w:tmpl w:val="6EF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E76EF"/>
    <w:multiLevelType w:val="multilevel"/>
    <w:tmpl w:val="20B2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D2DC6"/>
    <w:multiLevelType w:val="multilevel"/>
    <w:tmpl w:val="90A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E5710"/>
    <w:multiLevelType w:val="multilevel"/>
    <w:tmpl w:val="B63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81EC1"/>
    <w:multiLevelType w:val="multilevel"/>
    <w:tmpl w:val="112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C6593"/>
    <w:multiLevelType w:val="multilevel"/>
    <w:tmpl w:val="18F2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556216"/>
    <w:multiLevelType w:val="multilevel"/>
    <w:tmpl w:val="5604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EE"/>
    <w:rsid w:val="004E4EF6"/>
    <w:rsid w:val="005F1041"/>
    <w:rsid w:val="007F40EE"/>
    <w:rsid w:val="00AD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user/69686/page/kollektivnyy-dogovor-na-2014-2017g" TargetMode="External"/><Relationship Id="rId3" Type="http://schemas.microsoft.com/office/2007/relationships/stylesWithEffects" Target="stylesWithEffects.xml"/><Relationship Id="rId7" Type="http://schemas.openxmlformats.org/officeDocument/2006/relationships/hyperlink" Target="http://nsportal.ru/user/69686/page/kollektivnyy-dogovor-na-2014-2017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user/69686/page/kollektivnyy-dogovor-na-2014-2017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sportal.ru/user/69686/page/kollektivnyy-dogovor-na-2014-2017g" TargetMode="External"/><Relationship Id="rId4" Type="http://schemas.openxmlformats.org/officeDocument/2006/relationships/settings" Target="settings.xml"/><Relationship Id="rId9" Type="http://schemas.openxmlformats.org/officeDocument/2006/relationships/hyperlink" Target="http://nsportal.ru/user/69686/page/kollektivnyy-dogovor-na-2014-201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6748</Words>
  <Characters>38470</Characters>
  <Application>Microsoft Office Word</Application>
  <DocSecurity>0</DocSecurity>
  <Lines>320</Lines>
  <Paragraphs>90</Paragraphs>
  <ScaleCrop>false</ScaleCrop>
  <Company>SPecialiST RePack</Company>
  <LinksUpToDate>false</LinksUpToDate>
  <CharactersWithSpaces>45128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3</cp:revision>
  <dcterms:created xsi:type="dcterms:W3CDTF">2016-02-01T08:30:00Z</dcterms:created>
  <dcterms:modified xsi:type="dcterms:W3CDTF">2017-10-03T16:05:00Z</dcterms:modified>
</cp:coreProperties>
</file>